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858B" w14:textId="77777777" w:rsidR="002E5B7A" w:rsidRPr="000A610D" w:rsidRDefault="00D17391" w:rsidP="00AA69F5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484A0D" wp14:editId="0A4DC857">
            <wp:simplePos x="0" y="0"/>
            <wp:positionH relativeFrom="column">
              <wp:posOffset>6129020</wp:posOffset>
            </wp:positionH>
            <wp:positionV relativeFrom="paragraph">
              <wp:posOffset>78740</wp:posOffset>
            </wp:positionV>
            <wp:extent cx="502920" cy="670560"/>
            <wp:effectExtent l="0" t="0" r="0" b="0"/>
            <wp:wrapTight wrapText="bothSides">
              <wp:wrapPolygon edited="0">
                <wp:start x="8182" y="0"/>
                <wp:lineTo x="0" y="1227"/>
                <wp:lineTo x="0" y="17795"/>
                <wp:lineTo x="1636" y="19636"/>
                <wp:lineTo x="5727" y="20864"/>
                <wp:lineTo x="14727" y="20864"/>
                <wp:lineTo x="15545" y="20864"/>
                <wp:lineTo x="18000" y="19636"/>
                <wp:lineTo x="20455" y="17182"/>
                <wp:lineTo x="20455" y="1227"/>
                <wp:lineTo x="12273" y="0"/>
                <wp:lineTo x="8182" y="0"/>
              </wp:wrapPolygon>
            </wp:wrapTight>
            <wp:docPr id="8" name="Imagem 2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BB0A80" w14:textId="77777777" w:rsidR="002E5B7A" w:rsidRPr="000A610D" w:rsidRDefault="002E5B7A" w:rsidP="00D17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0" wp14:anchorId="650B6F7F" wp14:editId="02C13654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999490" cy="667385"/>
            <wp:effectExtent l="19050" t="0" r="0" b="0"/>
            <wp:wrapTight wrapText="bothSides">
              <wp:wrapPolygon edited="0">
                <wp:start x="-412" y="0"/>
                <wp:lineTo x="-412" y="20346"/>
                <wp:lineTo x="21408" y="20346"/>
                <wp:lineTo x="21408" y="0"/>
                <wp:lineTo x="-412" y="0"/>
              </wp:wrapPolygon>
            </wp:wrapTight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10D">
        <w:rPr>
          <w:rFonts w:ascii="Arial" w:hAnsi="Arial" w:cs="Arial"/>
          <w:sz w:val="20"/>
          <w:szCs w:val="20"/>
        </w:rPr>
        <w:t>ESTADO DO RIO GRANDE DO SUL</w:t>
      </w:r>
    </w:p>
    <w:p w14:paraId="578EA4A5" w14:textId="77777777" w:rsidR="002E5B7A" w:rsidRPr="000A610D" w:rsidRDefault="002E5B7A" w:rsidP="00D17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SECRETARIA DA EDUCAÇÃO</w:t>
      </w:r>
    </w:p>
    <w:p w14:paraId="164F271C" w14:textId="77777777" w:rsidR="002E5B7A" w:rsidRPr="000A610D" w:rsidRDefault="002E5B7A" w:rsidP="00D17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8ª COORDENADORIA REGIONAL DE EDUCAÇÃO</w:t>
      </w:r>
    </w:p>
    <w:p w14:paraId="759C167D" w14:textId="77777777" w:rsidR="002E5B7A" w:rsidRPr="000A610D" w:rsidRDefault="002E5B7A" w:rsidP="00D173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SANTA MARIA – RS</w:t>
      </w:r>
    </w:p>
    <w:p w14:paraId="0017B7E5" w14:textId="77777777" w:rsidR="00415A85" w:rsidRPr="000A610D" w:rsidRDefault="002E5B7A" w:rsidP="00D1739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610D">
        <w:rPr>
          <w:rFonts w:ascii="Arial" w:hAnsi="Arial" w:cs="Arial"/>
          <w:b/>
          <w:sz w:val="20"/>
          <w:szCs w:val="20"/>
        </w:rPr>
        <w:t>COLÉGIO ESTADUAL MANOEL RIBAS</w:t>
      </w:r>
    </w:p>
    <w:p w14:paraId="28F670AF" w14:textId="77777777" w:rsidR="002E5B7A" w:rsidRPr="000A610D" w:rsidRDefault="002E5B7A" w:rsidP="00AA69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PROFESSOR(s)</w:t>
      </w:r>
      <w:r w:rsidR="006A599A" w:rsidRPr="000A610D">
        <w:rPr>
          <w:rFonts w:ascii="Arial" w:hAnsi="Arial" w:cs="Arial"/>
          <w:b/>
          <w:bCs/>
          <w:sz w:val="20"/>
          <w:szCs w:val="20"/>
        </w:rPr>
        <w:t xml:space="preserve">: Deise </w:t>
      </w:r>
      <w:proofErr w:type="spellStart"/>
      <w:r w:rsidR="006A599A" w:rsidRPr="000A610D">
        <w:rPr>
          <w:rFonts w:ascii="Arial" w:hAnsi="Arial" w:cs="Arial"/>
          <w:b/>
          <w:bCs/>
          <w:sz w:val="20"/>
          <w:szCs w:val="20"/>
        </w:rPr>
        <w:t>Estefania</w:t>
      </w:r>
      <w:proofErr w:type="spellEnd"/>
      <w:r w:rsidR="006A599A" w:rsidRPr="000A610D">
        <w:rPr>
          <w:rFonts w:ascii="Arial" w:hAnsi="Arial" w:cs="Arial"/>
          <w:b/>
          <w:bCs/>
          <w:sz w:val="20"/>
          <w:szCs w:val="20"/>
        </w:rPr>
        <w:t xml:space="preserve"> Lopes </w:t>
      </w:r>
      <w:proofErr w:type="spellStart"/>
      <w:r w:rsidR="006A599A" w:rsidRPr="000A610D">
        <w:rPr>
          <w:rFonts w:ascii="Arial" w:hAnsi="Arial" w:cs="Arial"/>
          <w:b/>
          <w:bCs/>
          <w:sz w:val="20"/>
          <w:szCs w:val="20"/>
        </w:rPr>
        <w:t>Piccini</w:t>
      </w:r>
      <w:proofErr w:type="spellEnd"/>
      <w:r w:rsidR="006A599A" w:rsidRPr="000A610D">
        <w:rPr>
          <w:rFonts w:ascii="Arial" w:hAnsi="Arial" w:cs="Arial"/>
          <w:b/>
          <w:bCs/>
          <w:sz w:val="20"/>
          <w:szCs w:val="20"/>
        </w:rPr>
        <w:t xml:space="preserve">- Carina Morin </w:t>
      </w:r>
      <w:proofErr w:type="spellStart"/>
      <w:r w:rsidR="006A599A" w:rsidRPr="000A610D">
        <w:rPr>
          <w:rFonts w:ascii="Arial" w:hAnsi="Arial" w:cs="Arial"/>
          <w:b/>
          <w:bCs/>
          <w:sz w:val="20"/>
          <w:szCs w:val="20"/>
        </w:rPr>
        <w:t>Cechella</w:t>
      </w:r>
      <w:proofErr w:type="spellEnd"/>
    </w:p>
    <w:p w14:paraId="114DAEAA" w14:textId="77777777" w:rsidR="002E5B7A" w:rsidRPr="000A610D" w:rsidRDefault="002E5B7A" w:rsidP="00AA69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ÁREA</w:t>
      </w:r>
      <w:r w:rsidR="00D36003" w:rsidRPr="000A610D">
        <w:rPr>
          <w:rFonts w:ascii="Arial" w:hAnsi="Arial" w:cs="Arial"/>
          <w:b/>
          <w:bCs/>
          <w:sz w:val="20"/>
          <w:szCs w:val="20"/>
        </w:rPr>
        <w:t>: Linguagens</w:t>
      </w:r>
      <w:r w:rsidRPr="000A610D">
        <w:rPr>
          <w:rFonts w:ascii="Arial" w:hAnsi="Arial" w:cs="Arial"/>
          <w:b/>
          <w:bCs/>
          <w:sz w:val="20"/>
          <w:szCs w:val="20"/>
        </w:rPr>
        <w:tab/>
      </w:r>
      <w:r w:rsidRPr="000A610D">
        <w:rPr>
          <w:rFonts w:ascii="Arial" w:hAnsi="Arial" w:cs="Arial"/>
          <w:b/>
          <w:bCs/>
          <w:sz w:val="20"/>
          <w:szCs w:val="20"/>
        </w:rPr>
        <w:tab/>
        <w:t>Disciplina</w:t>
      </w:r>
      <w:r w:rsidR="00D36003" w:rsidRPr="000A610D">
        <w:rPr>
          <w:rFonts w:ascii="Arial" w:hAnsi="Arial" w:cs="Arial"/>
          <w:b/>
          <w:bCs/>
          <w:sz w:val="20"/>
          <w:szCs w:val="20"/>
        </w:rPr>
        <w:t xml:space="preserve">: </w:t>
      </w:r>
      <w:r w:rsidR="00D36003" w:rsidRPr="00F9304C">
        <w:rPr>
          <w:rFonts w:ascii="Arial" w:hAnsi="Arial" w:cs="Arial"/>
          <w:b/>
          <w:bCs/>
          <w:sz w:val="24"/>
          <w:szCs w:val="24"/>
        </w:rPr>
        <w:t>Língua Espanhola</w:t>
      </w:r>
    </w:p>
    <w:p w14:paraId="6C325CA3" w14:textId="77777777" w:rsidR="002E5B7A" w:rsidRPr="000A610D" w:rsidRDefault="00D36003" w:rsidP="00AA69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Série:1º A-B-C-D-E-F-G-H-I-J-K-L-M-N-O</w:t>
      </w:r>
      <w:r w:rsidR="005506D4" w:rsidRPr="000A610D">
        <w:rPr>
          <w:rFonts w:ascii="Arial" w:hAnsi="Arial" w:cs="Arial"/>
          <w:b/>
          <w:bCs/>
          <w:sz w:val="20"/>
          <w:szCs w:val="20"/>
        </w:rPr>
        <w:t xml:space="preserve">    ATIVIDADADE REFERENTE AO MÊS DE: </w:t>
      </w:r>
      <w:proofErr w:type="gramStart"/>
      <w:r w:rsidR="005506D4" w:rsidRPr="000A610D">
        <w:rPr>
          <w:rFonts w:ascii="Arial" w:hAnsi="Arial" w:cs="Arial"/>
          <w:b/>
          <w:bCs/>
          <w:sz w:val="20"/>
          <w:szCs w:val="20"/>
        </w:rPr>
        <w:t>Setembro</w:t>
      </w:r>
      <w:proofErr w:type="gramEnd"/>
      <w:r w:rsidR="005506D4" w:rsidRPr="000A610D">
        <w:rPr>
          <w:rFonts w:ascii="Arial" w:hAnsi="Arial" w:cs="Arial"/>
          <w:b/>
          <w:bCs/>
          <w:sz w:val="20"/>
          <w:szCs w:val="20"/>
        </w:rPr>
        <w:t>/2020.</w:t>
      </w:r>
    </w:p>
    <w:p w14:paraId="6318D1D9" w14:textId="77777777" w:rsidR="002E5B7A" w:rsidRPr="000A610D" w:rsidRDefault="002E5B7A" w:rsidP="00AA69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610D">
        <w:rPr>
          <w:rFonts w:ascii="Arial" w:hAnsi="Arial" w:cs="Arial"/>
          <w:b/>
          <w:bCs/>
          <w:sz w:val="20"/>
          <w:szCs w:val="20"/>
        </w:rPr>
        <w:t>NOME DO ALUNO: ...........................</w:t>
      </w:r>
      <w:r w:rsidR="005506D4" w:rsidRPr="000A610D">
        <w:rPr>
          <w:rFonts w:ascii="Arial" w:hAnsi="Arial" w:cs="Arial"/>
          <w:b/>
          <w:bCs/>
          <w:sz w:val="20"/>
          <w:szCs w:val="20"/>
        </w:rPr>
        <w:t>.............................................. TURMA: ................</w:t>
      </w:r>
    </w:p>
    <w:p w14:paraId="4A375CC1" w14:textId="77777777" w:rsidR="00415A85" w:rsidRPr="000A610D" w:rsidRDefault="00415A85" w:rsidP="00AA69F5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8EE39AB" w14:textId="77777777" w:rsidR="00D36003" w:rsidRPr="000A610D" w:rsidRDefault="00AA69F5" w:rsidP="00AA69F5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es-ES"/>
        </w:rPr>
        <w:sectPr w:rsidR="00D36003" w:rsidRPr="000A610D" w:rsidSect="00415A8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0A610D">
        <w:rPr>
          <w:rFonts w:ascii="Arial" w:eastAsia="Times New Roman" w:hAnsi="Arial" w:cs="Arial"/>
          <w:b/>
          <w:color w:val="000000"/>
          <w:kern w:val="36"/>
          <w:sz w:val="20"/>
          <w:szCs w:val="20"/>
          <w:lang w:val="es-ES"/>
        </w:rPr>
        <w:t>1ºATIVIDADE</w:t>
      </w:r>
    </w:p>
    <w:p w14:paraId="762741FD" w14:textId="77777777" w:rsidR="00415A85" w:rsidRPr="000A610D" w:rsidRDefault="00415A85" w:rsidP="00AA69F5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es-ES"/>
        </w:rPr>
      </w:pPr>
      <w:r w:rsidRPr="000A610D">
        <w:rPr>
          <w:rFonts w:ascii="Arial" w:eastAsia="Times New Roman" w:hAnsi="Arial" w:cs="Arial"/>
          <w:color w:val="000000"/>
          <w:kern w:val="36"/>
          <w:sz w:val="20"/>
          <w:szCs w:val="20"/>
          <w:lang w:val="es-ES"/>
        </w:rPr>
        <w:t>Cultura gauchesca</w:t>
      </w:r>
    </w:p>
    <w:p w14:paraId="5B1B8430" w14:textId="77777777" w:rsidR="00415A85" w:rsidRPr="000A610D" w:rsidRDefault="006A599A" w:rsidP="00AA69F5">
      <w:pPr>
        <w:spacing w:after="0" w:line="240" w:lineRule="auto"/>
        <w:jc w:val="both"/>
        <w:rPr>
          <w:rFonts w:ascii="Arial" w:eastAsia="Times New Roman" w:hAnsi="Arial" w:cs="Arial"/>
          <w:color w:val="202122"/>
          <w:sz w:val="20"/>
          <w:szCs w:val="20"/>
        </w:rPr>
      </w:pPr>
      <w:r w:rsidRPr="000A610D">
        <w:rPr>
          <w:rFonts w:ascii="Arial" w:eastAsia="Times New Roman" w:hAnsi="Arial" w:cs="Arial"/>
          <w:color w:val="202122"/>
          <w:sz w:val="20"/>
          <w:szCs w:val="20"/>
        </w:rPr>
        <w:t xml:space="preserve">Completa </w:t>
      </w:r>
      <w:proofErr w:type="spellStart"/>
      <w:r w:rsidRPr="000A610D">
        <w:rPr>
          <w:rFonts w:ascii="Arial" w:eastAsia="Times New Roman" w:hAnsi="Arial" w:cs="Arial"/>
          <w:color w:val="202122"/>
          <w:sz w:val="20"/>
          <w:szCs w:val="20"/>
        </w:rPr>
        <w:t>con</w:t>
      </w:r>
      <w:proofErr w:type="spellEnd"/>
      <w:r w:rsidRPr="000A610D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202122"/>
          <w:sz w:val="20"/>
          <w:szCs w:val="20"/>
        </w:rPr>
        <w:t>las</w:t>
      </w:r>
      <w:proofErr w:type="spellEnd"/>
      <w:r w:rsidRPr="000A610D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202122"/>
          <w:sz w:val="20"/>
          <w:szCs w:val="20"/>
        </w:rPr>
        <w:t>palabras</w:t>
      </w:r>
      <w:proofErr w:type="spellEnd"/>
      <w:r w:rsidRPr="000A610D">
        <w:rPr>
          <w:rFonts w:ascii="Arial" w:eastAsia="Times New Roman" w:hAnsi="Arial" w:cs="Arial"/>
          <w:color w:val="202122"/>
          <w:sz w:val="20"/>
          <w:szCs w:val="20"/>
        </w:rPr>
        <w:t xml:space="preserve"> que </w:t>
      </w:r>
      <w:proofErr w:type="spellStart"/>
      <w:r w:rsidRPr="000A610D">
        <w:rPr>
          <w:rFonts w:ascii="Arial" w:eastAsia="Times New Roman" w:hAnsi="Arial" w:cs="Arial"/>
          <w:color w:val="202122"/>
          <w:sz w:val="20"/>
          <w:szCs w:val="20"/>
        </w:rPr>
        <w:t>faltan</w:t>
      </w:r>
      <w:proofErr w:type="spellEnd"/>
      <w:r w:rsidRPr="000A610D">
        <w:rPr>
          <w:rFonts w:ascii="Arial" w:eastAsia="Times New Roman" w:hAnsi="Arial" w:cs="Arial"/>
          <w:color w:val="202122"/>
          <w:sz w:val="20"/>
          <w:szCs w:val="20"/>
        </w:rPr>
        <w:t xml:space="preserve">: </w:t>
      </w:r>
      <w:proofErr w:type="spellStart"/>
      <w:r w:rsidRPr="000A610D">
        <w:rPr>
          <w:rFonts w:ascii="Arial" w:eastAsia="Times New Roman" w:hAnsi="Arial" w:cs="Arial"/>
          <w:color w:val="202122"/>
          <w:sz w:val="20"/>
          <w:szCs w:val="20"/>
        </w:rPr>
        <w:t>Uruguay-costumbres</w:t>
      </w:r>
      <w:proofErr w:type="spellEnd"/>
      <w:r w:rsidRPr="000A610D">
        <w:rPr>
          <w:rFonts w:ascii="Arial" w:eastAsia="Times New Roman" w:hAnsi="Arial" w:cs="Arial"/>
          <w:color w:val="202122"/>
          <w:sz w:val="20"/>
          <w:szCs w:val="20"/>
        </w:rPr>
        <w:t xml:space="preserve">- saberes- </w:t>
      </w:r>
      <w:proofErr w:type="spellStart"/>
      <w:r w:rsidRPr="000A610D">
        <w:rPr>
          <w:rFonts w:ascii="Arial" w:eastAsia="Times New Roman" w:hAnsi="Arial" w:cs="Arial"/>
          <w:color w:val="202122"/>
          <w:sz w:val="20"/>
          <w:szCs w:val="20"/>
        </w:rPr>
        <w:t>región</w:t>
      </w:r>
      <w:proofErr w:type="spellEnd"/>
      <w:r w:rsidRPr="000A610D">
        <w:rPr>
          <w:rFonts w:ascii="Arial" w:eastAsia="Times New Roman" w:hAnsi="Arial" w:cs="Arial"/>
          <w:color w:val="202122"/>
          <w:sz w:val="20"/>
          <w:szCs w:val="20"/>
        </w:rPr>
        <w:t>- gauchesca</w:t>
      </w:r>
    </w:p>
    <w:p w14:paraId="49AB1A40" w14:textId="77777777" w:rsidR="00415A85" w:rsidRPr="000A610D" w:rsidRDefault="00415A85" w:rsidP="00AA69F5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02122"/>
          <w:sz w:val="20"/>
          <w:szCs w:val="20"/>
          <w:lang w:val="es-ES"/>
        </w:rPr>
      </w:pPr>
    </w:p>
    <w:p w14:paraId="441AE9E8" w14:textId="77777777" w:rsidR="00415A85" w:rsidRPr="000A610D" w:rsidRDefault="00415A85" w:rsidP="00AA69F5">
      <w:pPr>
        <w:shd w:val="clear" w:color="auto" w:fill="F8F9FA"/>
        <w:spacing w:line="240" w:lineRule="auto"/>
        <w:jc w:val="both"/>
        <w:rPr>
          <w:rFonts w:ascii="Arial" w:eastAsia="Times New Roman" w:hAnsi="Arial" w:cs="Arial"/>
          <w:color w:val="202122"/>
          <w:sz w:val="20"/>
          <w:szCs w:val="20"/>
          <w:lang w:val="es-ES"/>
        </w:rPr>
      </w:pPr>
      <w:r w:rsidRPr="000A610D">
        <w:rPr>
          <w:rFonts w:ascii="Arial" w:eastAsia="Times New Roman" w:hAnsi="Arial" w:cs="Arial"/>
          <w:i/>
          <w:iCs/>
          <w:color w:val="202122"/>
          <w:sz w:val="20"/>
          <w:szCs w:val="20"/>
          <w:lang w:val="es-ES"/>
        </w:rPr>
        <w:t>Los gauchos</w:t>
      </w:r>
      <w:r w:rsidRPr="000A610D">
        <w:rPr>
          <w:rFonts w:ascii="Arial" w:eastAsia="Times New Roman" w:hAnsi="Arial" w:cs="Arial"/>
          <w:color w:val="202122"/>
          <w:sz w:val="20"/>
          <w:szCs w:val="20"/>
          <w:lang w:val="es-ES"/>
        </w:rPr>
        <w:t> de José María Pérez Núñez.</w:t>
      </w:r>
    </w:p>
    <w:p w14:paraId="578C4F42" w14:textId="77777777" w:rsidR="00D36003" w:rsidRPr="000A610D" w:rsidRDefault="00415A85" w:rsidP="00AA69F5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</w:pPr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La </w:t>
      </w:r>
      <w:r w:rsidRPr="000A61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/>
        </w:rPr>
        <w:t>cultura</w:t>
      </w:r>
      <w:r w:rsidR="006A599A" w:rsidRPr="000A61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/>
        </w:rPr>
        <w:t>…………………….</w:t>
      </w:r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 o </w:t>
      </w:r>
      <w:r w:rsidRPr="000A610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/>
        </w:rPr>
        <w:t>cultura gaucha</w:t>
      </w:r>
      <w:r w:rsidR="006A599A"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, es el conjunto de……………………</w:t>
      </w:r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, artes, herramien</w:t>
      </w:r>
      <w:r w:rsidR="006A599A"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tas, gastronomía, tradiciones y………………..</w:t>
      </w:r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que tienen como referente al </w:t>
      </w:r>
      <w:hyperlink r:id="rId8" w:tooltip="Gaucho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gaucho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. Geográficamente, la misma se en</w:t>
      </w:r>
      <w:r w:rsidR="006A599A"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cuentra extendida por una ………………………..</w:t>
      </w:r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 xml:space="preserve"> de </w:t>
      </w:r>
      <w:hyperlink r:id="rId9" w:tooltip="Sudamérica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Sudamérica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 que abarca gran parte del territorio de </w:t>
      </w:r>
      <w:hyperlink r:id="rId10" w:tooltip="Argentina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Argentina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,</w:t>
      </w:r>
      <w:r w:rsidR="006A599A"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……………………</w:t>
      </w:r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, </w:t>
      </w:r>
      <w:hyperlink r:id="rId11" w:tooltip="Paraguay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Paraguay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, el estado </w:t>
      </w:r>
      <w:hyperlink r:id="rId12" w:tooltip="Brasil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brasileño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 de </w:t>
      </w:r>
      <w:hyperlink r:id="rId13" w:tooltip="Río Grande del Sur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Río Grande del Sur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 y en las regiones </w:t>
      </w:r>
      <w:hyperlink r:id="rId14" w:tooltip="Chile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chilenas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 de </w:t>
      </w:r>
      <w:hyperlink r:id="rId15" w:tooltip="Región de Aysén del General Carlos Ibáñez del Campo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Aysén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 y </w:t>
      </w:r>
      <w:hyperlink r:id="rId16" w:tooltip="Región de Magallanes y de la Antártica Chilena" w:history="1">
        <w:r w:rsidRPr="000A610D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  <w:lang w:val="es-ES"/>
          </w:rPr>
          <w:t>Magallanes</w:t>
        </w:r>
      </w:hyperlink>
      <w:r w:rsidRPr="000A610D">
        <w:rPr>
          <w:rFonts w:ascii="Arial" w:eastAsia="Times New Roman" w:hAnsi="Arial" w:cs="Arial"/>
          <w:color w:val="000000" w:themeColor="text1"/>
          <w:sz w:val="20"/>
          <w:szCs w:val="20"/>
          <w:lang w:val="es-ES"/>
        </w:rPr>
        <w:t>.</w:t>
      </w:r>
    </w:p>
    <w:p w14:paraId="3CC978FC" w14:textId="77777777" w:rsidR="004A12F3" w:rsidRPr="000A610D" w:rsidRDefault="004A12F3" w:rsidP="00AA69F5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A610D">
        <w:rPr>
          <w:rFonts w:ascii="Arial" w:hAnsi="Arial" w:cs="Arial"/>
          <w:noProof/>
          <w:sz w:val="20"/>
          <w:szCs w:val="20"/>
        </w:rPr>
        <w:t xml:space="preserve"> </w:t>
      </w:r>
      <w:r w:rsidRPr="000A61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4DEA2A" wp14:editId="4D1D2932">
            <wp:extent cx="2924175" cy="1562100"/>
            <wp:effectExtent l="19050" t="0" r="9525" b="0"/>
            <wp:docPr id="6" name="Imagem 56" descr="El Mate. El mate es exactamente lo... - Folklore, toda la música y más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l Mate. El mate es exactamente lo... - Folklore, toda la música y más |  Faceboo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10D">
        <w:rPr>
          <w:rFonts w:ascii="Arial" w:hAnsi="Arial" w:cs="Arial"/>
          <w:noProof/>
          <w:sz w:val="20"/>
          <w:szCs w:val="20"/>
        </w:rPr>
        <w:t xml:space="preserve"> </w:t>
      </w:r>
    </w:p>
    <w:p w14:paraId="18332581" w14:textId="77777777" w:rsidR="004A12F3" w:rsidRPr="000A610D" w:rsidRDefault="004A12F3" w:rsidP="00AA69F5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A610D">
        <w:rPr>
          <w:rFonts w:ascii="Arial" w:hAnsi="Arial" w:cs="Arial"/>
          <w:noProof/>
          <w:sz w:val="20"/>
          <w:szCs w:val="20"/>
        </w:rPr>
        <w:t>Faça a tradução desse pensamento:</w:t>
      </w:r>
      <w:r w:rsidR="00DF4246">
        <w:rPr>
          <w:rFonts w:ascii="Arial" w:hAnsi="Arial" w:cs="Arial"/>
          <w:noProof/>
          <w:sz w:val="20"/>
          <w:szCs w:val="20"/>
        </w:rPr>
        <w:t xml:space="preserve"> </w:t>
      </w:r>
      <w:r w:rsidRPr="000A61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</w:t>
      </w:r>
    </w:p>
    <w:p w14:paraId="7D32840D" w14:textId="77777777" w:rsidR="00D36003" w:rsidRDefault="004A12F3" w:rsidP="00AA69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003" w:rsidRPr="000A610D">
        <w:rPr>
          <w:rFonts w:ascii="Arial" w:hAnsi="Arial" w:cs="Arial"/>
          <w:sz w:val="20"/>
          <w:szCs w:val="20"/>
        </w:rPr>
        <w:t>....................................................</w:t>
      </w:r>
      <w:r w:rsidR="00D17391" w:rsidRPr="000A610D">
        <w:rPr>
          <w:rFonts w:ascii="Arial" w:hAnsi="Arial" w:cs="Arial"/>
          <w:sz w:val="20"/>
          <w:szCs w:val="20"/>
        </w:rPr>
        <w:t xml:space="preserve"> </w:t>
      </w:r>
    </w:p>
    <w:p w14:paraId="1600DDC9" w14:textId="77777777" w:rsidR="00D17391" w:rsidRPr="000A610D" w:rsidRDefault="00D17391" w:rsidP="00AA69F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A49339F" w14:textId="77777777" w:rsidR="00D36003" w:rsidRPr="000A610D" w:rsidRDefault="00D36003" w:rsidP="00AA69F5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D36003" w:rsidRPr="000A610D" w:rsidSect="00D3600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0A61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C24F22" wp14:editId="2362C1BE">
            <wp:extent cx="3433539" cy="2743200"/>
            <wp:effectExtent l="19050" t="0" r="0" b="0"/>
            <wp:docPr id="9" name="Imagem 1" descr="Vestuario del gaucho, Argentina: Como todo los miércoles, nos vemos en  #Sigaladanza. Hoy regresan los vestua… | Bailes tipicos de argentina, Gaucho,  Traje de ga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estuario del gaucho, Argentina: Como todo los miércoles, nos vemos en  #Sigaladanza. Hoy regresan los vestua… | Bailes tipicos de argentina, Gaucho,  Traje de gauch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43" cy="274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E3F2B" w14:textId="77777777" w:rsidR="00DF4246" w:rsidRDefault="00923F01" w:rsidP="00AA69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 xml:space="preserve">El traje </w:t>
      </w:r>
      <w:proofErr w:type="spellStart"/>
      <w:r w:rsidRPr="000A610D">
        <w:rPr>
          <w:rFonts w:ascii="Arial" w:hAnsi="Arial" w:cs="Arial"/>
          <w:sz w:val="20"/>
          <w:szCs w:val="20"/>
        </w:rPr>
        <w:t>gaucho</w:t>
      </w:r>
      <w:proofErr w:type="spellEnd"/>
      <w:r w:rsidRPr="000A61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610D">
        <w:rPr>
          <w:rFonts w:ascii="Arial" w:hAnsi="Arial" w:cs="Arial"/>
          <w:sz w:val="20"/>
          <w:szCs w:val="20"/>
        </w:rPr>
        <w:t>en</w:t>
      </w:r>
      <w:proofErr w:type="spellEnd"/>
      <w:r w:rsidRPr="000A610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A610D">
        <w:rPr>
          <w:rFonts w:ascii="Arial" w:hAnsi="Arial" w:cs="Arial"/>
          <w:sz w:val="20"/>
          <w:szCs w:val="20"/>
        </w:rPr>
        <w:t>portugués</w:t>
      </w:r>
      <w:proofErr w:type="spellEnd"/>
      <w:r w:rsidRPr="000A610D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0A610D">
        <w:rPr>
          <w:rFonts w:ascii="Arial" w:hAnsi="Arial" w:cs="Arial"/>
          <w:sz w:val="20"/>
          <w:szCs w:val="20"/>
        </w:rPr>
        <w:t>Pesquisa): Pode ser os mesmos que estão acima</w:t>
      </w:r>
    </w:p>
    <w:p w14:paraId="45DA1762" w14:textId="77777777" w:rsidR="00415A85" w:rsidRPr="000A610D" w:rsidRDefault="00923F01" w:rsidP="00AA69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61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04C">
        <w:rPr>
          <w:rFonts w:ascii="Arial" w:hAnsi="Arial" w:cs="Arial"/>
          <w:sz w:val="20"/>
          <w:szCs w:val="20"/>
        </w:rPr>
        <w:t>..................</w:t>
      </w:r>
    </w:p>
    <w:p w14:paraId="5ABFDE5F" w14:textId="77777777" w:rsidR="000A610D" w:rsidRPr="000A610D" w:rsidRDefault="000A610D" w:rsidP="00AA69F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C2BF34" w14:textId="77777777" w:rsidR="00AA69F5" w:rsidRPr="00D17391" w:rsidRDefault="00AA69F5" w:rsidP="00AA69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391">
        <w:rPr>
          <w:rFonts w:ascii="Arial" w:hAnsi="Arial" w:cs="Arial"/>
          <w:b/>
          <w:sz w:val="24"/>
          <w:szCs w:val="24"/>
        </w:rPr>
        <w:t>2º ATIVIDADE</w:t>
      </w:r>
    </w:p>
    <w:p w14:paraId="032DD575" w14:textId="77777777" w:rsidR="000A610D" w:rsidRPr="000A610D" w:rsidRDefault="000A610D" w:rsidP="00AA69F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 </w:t>
      </w:r>
      <w:proofErr w:type="spellStart"/>
      <w:r>
        <w:rPr>
          <w:rFonts w:ascii="Arial" w:hAnsi="Arial" w:cs="Arial"/>
          <w:b/>
          <w:sz w:val="20"/>
          <w:szCs w:val="20"/>
        </w:rPr>
        <w:t>con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artículos: </w:t>
      </w:r>
      <w:proofErr w:type="spellStart"/>
      <w:r>
        <w:rPr>
          <w:rFonts w:ascii="Arial" w:hAnsi="Arial" w:cs="Arial"/>
          <w:b/>
          <w:sz w:val="20"/>
          <w:szCs w:val="20"/>
        </w:rPr>
        <w:t>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las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el</w:t>
      </w:r>
      <w:proofErr w:type="spellEnd"/>
    </w:p>
    <w:p w14:paraId="10629963" w14:textId="77777777" w:rsidR="00AA69F5" w:rsidRPr="000A610D" w:rsidRDefault="00AA69F5" w:rsidP="00AA69F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Los 10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beneficios</w:t>
      </w:r>
      <w:proofErr w:type="spell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del</w:t>
      </w:r>
      <w:proofErr w:type="spell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gram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para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nuestra</w:t>
      </w:r>
      <w:proofErr w:type="spell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Salud</w:t>
      </w:r>
      <w:proofErr w:type="spellEnd"/>
    </w:p>
    <w:p w14:paraId="31A32111" w14:textId="77777777" w:rsidR="00AA69F5" w:rsidRPr="008E7345" w:rsidRDefault="00AA69F5" w:rsidP="00AA69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El </w:t>
      </w:r>
      <w:proofErr w:type="gram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</w:t>
      </w:r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gua</w:t>
      </w:r>
      <w:proofErr w:type="gram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es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esencial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para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mantener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......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cuerpo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hidratado; .......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corazón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y ..........</w:t>
      </w:r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mente sana.</w:t>
      </w:r>
    </w:p>
    <w:p w14:paraId="5A385933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El 70% de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la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composición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nuestro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cuerpo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es </w:t>
      </w:r>
      <w:proofErr w:type="gram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agua</w:t>
      </w:r>
      <w:proofErr w:type="gram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elemento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indispensable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para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mantenerlo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</w:t>
      </w:r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ano porque,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además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limpiar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....... organismo y eliminar ......</w:t>
      </w:r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toxinas, es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un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efic</w:t>
      </w:r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az </w:t>
      </w:r>
      <w:proofErr w:type="spellStart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vehículo</w:t>
      </w:r>
      <w:proofErr w:type="spellEnd"/>
      <w:r w:rsidR="000A610D"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para transportar .......</w:t>
      </w:r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vitaminas y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sales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minerales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que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necesitan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nuestras</w:t>
      </w:r>
      <w:proofErr w:type="spellEnd"/>
      <w:r w:rsidRPr="008E734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células.</w:t>
      </w:r>
    </w:p>
    <w:p w14:paraId="3EC2D311" w14:textId="77777777" w:rsidR="00AA69F5" w:rsidRPr="00D17391" w:rsidRDefault="00AA69F5" w:rsidP="00D1739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Estos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son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10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beneficios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nos aporta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2"/>
      </w:tblGrid>
      <w:tr w:rsidR="00AA69F5" w:rsidRPr="000A610D" w14:paraId="10AA52F8" w14:textId="77777777" w:rsidTr="00F52BE1">
        <w:tc>
          <w:tcPr>
            <w:tcW w:w="8644" w:type="dxa"/>
          </w:tcPr>
          <w:p w14:paraId="53280F56" w14:textId="77777777" w:rsidR="00AA69F5" w:rsidRPr="000A610D" w:rsidRDefault="00AA69F5" w:rsidP="00AA69F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  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Ayuda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 perder peso.   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Ayuda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mantener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belleza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piel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   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Mejora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sistema </w:t>
            </w:r>
            <w:proofErr w:type="spellStart"/>
            <w:proofErr w:type="gram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inmunológico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Regula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</w:t>
            </w:r>
            <w:proofErr w:type="spellEnd"/>
            <w:proofErr w:type="gram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temperatura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cuerpo</w:t>
            </w:r>
            <w:proofErr w:type="spellEnd"/>
            <w:r w:rsidRPr="000A610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Resuelve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mal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aliento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Reduce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riesgo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problemas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cardiacos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</w:t>
            </w:r>
          </w:p>
          <w:p w14:paraId="42E1401E" w14:textId="77777777" w:rsidR="00AA69F5" w:rsidRPr="000A610D" w:rsidRDefault="00AA69F5" w:rsidP="00AA69F5">
            <w:pPr>
              <w:spacing w:before="150" w:after="75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 Evita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dolor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cabeza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las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migrañas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tonturas)   </w:t>
            </w:r>
            <w:proofErr w:type="spellStart"/>
            <w:proofErr w:type="gram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Reduce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riesgo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cáncer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6658BA0" w14:textId="77777777" w:rsidR="00AA69F5" w:rsidRPr="000A610D" w:rsidRDefault="00AA69F5" w:rsidP="00AA69F5">
            <w:pPr>
              <w:spacing w:before="150" w:after="75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Ayuda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digestión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y evita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estreñimiento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(ressecamento do </w:t>
            </w:r>
            <w:proofErr w:type="gram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intestino)   </w:t>
            </w:r>
            <w:proofErr w:type="gram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Alivia </w:t>
            </w:r>
            <w:proofErr w:type="spellStart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</w:t>
            </w:r>
            <w:proofErr w:type="spellEnd"/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fatiga</w:t>
            </w:r>
            <w:r w:rsidR="008E734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0A610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14:paraId="713D9F66" w14:textId="77777777" w:rsidR="00F9304C" w:rsidRPr="000A610D" w:rsidRDefault="00F9304C" w:rsidP="00AA69F5">
      <w:pPr>
        <w:spacing w:before="150" w:after="75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190BCE" w14:textId="77777777" w:rsidR="00AA69F5" w:rsidRPr="000A610D" w:rsidRDefault="00AA69F5" w:rsidP="00AA69F5">
      <w:pPr>
        <w:spacing w:before="150" w:after="75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Los 10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beneficios</w:t>
      </w:r>
      <w:proofErr w:type="spell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del</w:t>
      </w:r>
      <w:proofErr w:type="spell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gram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para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nuestra</w:t>
      </w:r>
      <w:proofErr w:type="spellEnd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Salud</w:t>
      </w:r>
      <w:proofErr w:type="spellEnd"/>
    </w:p>
    <w:p w14:paraId="2FE6D280" w14:textId="77777777" w:rsidR="00AA69F5" w:rsidRPr="000A610D" w:rsidRDefault="00AA69F5" w:rsidP="00AA69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esencial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mantener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hidratado;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corazón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mente sana.</w:t>
      </w:r>
    </w:p>
    <w:p w14:paraId="45264B39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 70%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composición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nuestro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elemento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indispensable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mantenerlo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sano porque,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además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limpiar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organismo y eliminar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toxinas, es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un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eficaz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vehículo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transportar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vitaminas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sales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minerales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necesitan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nuestras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células.</w:t>
      </w:r>
    </w:p>
    <w:p w14:paraId="69209190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Estos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son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10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beneficios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nos aporta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217D2292" w14:textId="77777777" w:rsidR="00AA69F5" w:rsidRPr="000A610D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1.    .............................................................................................................................  </w:t>
      </w:r>
    </w:p>
    <w:p w14:paraId="58A40C09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 utilizada por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eliminar toxinas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productos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desecho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éste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necesita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Cuando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hay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menos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corazón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tiene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trabajar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más para bombear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sangre oxigenada a todas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células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otros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órganos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principales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puede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causar fatiga.</w:t>
      </w:r>
    </w:p>
    <w:p w14:paraId="286E9CAC" w14:textId="77777777" w:rsidR="00AA69F5" w:rsidRPr="000A610D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2.   ...................................................................................................................................... </w:t>
      </w:r>
    </w:p>
    <w:p w14:paraId="367D3F70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mayoría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casos,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razón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principal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dolores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cabeza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migraña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deshidratación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7DF77411" w14:textId="77777777" w:rsidR="00AA69F5" w:rsidRPr="000A610D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3.  .......................................................................................................................................    </w:t>
      </w:r>
    </w:p>
    <w:p w14:paraId="192C9BDA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Cuando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bebemos suficiente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aumenta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tasa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metabolismo, es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decir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alimentos que consumimos se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descomponen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apropiadamente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Esto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que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sistema digestivo funcione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correctamente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previniendo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estreñimiento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F63AE6B" w14:textId="77777777" w:rsidR="00AA69F5" w:rsidRPr="000A610D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4.   ......................................................................................................................................   </w:t>
      </w:r>
    </w:p>
    <w:p w14:paraId="0E272FDE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reponer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tejidos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piel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así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como 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hidratarla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aumentar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su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elasticidad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Cuando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recibe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suficiente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piel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estará hidratada.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También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piel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con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cicatrices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acné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arrugas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otros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síntomas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envejecimiento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06407D5" w14:textId="77777777" w:rsidR="00AA69F5" w:rsidRPr="000A610D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610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5.  ........................................................................................................................................    </w:t>
      </w:r>
    </w:p>
    <w:p w14:paraId="688D21FC" w14:textId="77777777" w:rsidR="00AA69F5" w:rsidRPr="000A610D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propiedades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térmicas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su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capacidad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liberar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calor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cuando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sudor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evapora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superficie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piel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son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gran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mantenimiento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temperatura corporal durante todo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día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Una temperatura corporal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bien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regulada nos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hará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sentir </w:t>
      </w:r>
      <w:proofErr w:type="spellStart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>con</w:t>
      </w:r>
      <w:proofErr w:type="spellEnd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más </w:t>
      </w:r>
      <w:proofErr w:type="spellStart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>energía</w:t>
      </w:r>
      <w:proofErr w:type="spellEnd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a </w:t>
      </w:r>
      <w:proofErr w:type="spellStart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>mantener</w:t>
      </w:r>
      <w:proofErr w:type="spellEnd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A610D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músculos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articulaciones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lubricados evitando que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tengamos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calambres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esguinces</w:t>
      </w:r>
      <w:proofErr w:type="spellEnd"/>
      <w:r w:rsidRPr="000A610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95DB5D0" w14:textId="77777777" w:rsidR="00AA69F5" w:rsidRPr="00AA69F5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6.    .....................................................................................................................................  </w:t>
      </w:r>
    </w:p>
    <w:p w14:paraId="6B14AA4D" w14:textId="77777777" w:rsidR="00AA69F5" w:rsidRPr="00AA69F5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Algunos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estudios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indican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consumo de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también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reduce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riesgo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cáncer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vejiga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colon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El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destruye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agentes causantes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cáncer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reduciendo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riesgo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diferentes tipos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cáncer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2D63F97" w14:textId="77777777" w:rsidR="00AA69F5" w:rsidRPr="00AA69F5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7.   ......................................................................................................................................   </w:t>
      </w:r>
    </w:p>
    <w:p w14:paraId="405241D2" w14:textId="77777777" w:rsidR="00AA69F5" w:rsidRPr="00AA69F5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Cuando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recibe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cantidad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adecuada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mejora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sistema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inmunológico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Así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puede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luchar contra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enfermedades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como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gripe, cálculos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renales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ataque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cardiaco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También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será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gran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hacer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frente a problemas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salud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como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reumatismo,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artritis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, etc.</w:t>
      </w:r>
    </w:p>
    <w:p w14:paraId="2EB3F772" w14:textId="77777777" w:rsidR="00AA69F5" w:rsidRPr="00AA69F5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8.  ........................................................................................................................................    </w:t>
      </w:r>
    </w:p>
    <w:p w14:paraId="4928A84E" w14:textId="77777777" w:rsidR="00AA69F5" w:rsidRPr="00AA69F5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Mantenerte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activo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con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alimentación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saludable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bebiendo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 litros de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(o 5 vasos)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diario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si te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propones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estos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cambios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saludables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tu rutina te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ayudará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reducir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riesgo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sufrir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enfermedades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del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corazón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diabetes.</w:t>
      </w:r>
    </w:p>
    <w:p w14:paraId="37CD94A6" w14:textId="77777777" w:rsidR="00AA69F5" w:rsidRPr="00AA69F5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9.   .......................................................................................................................................   </w:t>
      </w:r>
    </w:p>
    <w:p w14:paraId="64CC75C0" w14:textId="77777777" w:rsidR="00AA69F5" w:rsidRPr="00AA69F5" w:rsidRDefault="00AA69F5" w:rsidP="00AA69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 mal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aliento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 una clara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señal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que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cuerpo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necesita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más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La saliva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tu boca a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liberarse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bacterias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mantener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lengua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hidratada. Por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esto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cada vez que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tengamos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mal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aliento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primero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debemos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hacer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 beber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mucha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2CE319A" w14:textId="77777777" w:rsidR="00AA69F5" w:rsidRPr="00AA69F5" w:rsidRDefault="00AA69F5" w:rsidP="00AA6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10. .........................................................................................................................................</w:t>
      </w:r>
    </w:p>
    <w:p w14:paraId="0B51952D" w14:textId="77777777" w:rsidR="00AA69F5" w:rsidRPr="00AA69F5" w:rsidRDefault="00AA69F5" w:rsidP="00AA6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ayuda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eliminar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subproductos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grasa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Cuando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bebemos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estómago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llena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haciéndonos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perder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un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poco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apetito. El </w:t>
      </w:r>
      <w:proofErr w:type="gram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agua</w:t>
      </w:r>
      <w:proofErr w:type="gram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contiene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calorías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grasa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carbohidratos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ni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azúcar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 es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un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gran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reemplazo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las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bebidas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con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alto </w:t>
      </w:r>
      <w:proofErr w:type="spellStart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>contenido</w:t>
      </w:r>
      <w:proofErr w:type="spellEnd"/>
      <w:r w:rsidRPr="00AA69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calórico.</w:t>
      </w:r>
    </w:p>
    <w:p w14:paraId="53D4839D" w14:textId="77777777" w:rsidR="00AA69F5" w:rsidRDefault="008E7345" w:rsidP="00415A85">
      <w:pPr>
        <w:jc w:val="both"/>
        <w:rPr>
          <w:b/>
          <w:sz w:val="24"/>
        </w:rPr>
      </w:pPr>
      <w:r>
        <w:rPr>
          <w:b/>
          <w:sz w:val="24"/>
        </w:rPr>
        <w:t>Traduzir o texto da água que está em negrito:</w:t>
      </w:r>
    </w:p>
    <w:p w14:paraId="1AC9F494" w14:textId="77777777" w:rsidR="00D17391" w:rsidRDefault="008E7345" w:rsidP="00415A85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AAA"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 w14:paraId="50B8A3BD" w14:textId="77777777" w:rsidR="00D17391" w:rsidRDefault="00D17391" w:rsidP="00415A85">
      <w:pPr>
        <w:jc w:val="both"/>
        <w:rPr>
          <w:sz w:val="24"/>
        </w:rPr>
      </w:pPr>
    </w:p>
    <w:p w14:paraId="566E588F" w14:textId="77777777" w:rsidR="00415A85" w:rsidRPr="00F11772" w:rsidRDefault="008E7345" w:rsidP="00415A85">
      <w:pPr>
        <w:jc w:val="both"/>
        <w:rPr>
          <w:sz w:val="24"/>
        </w:rPr>
      </w:pPr>
      <w:r w:rsidRPr="008E7345">
        <w:rPr>
          <w:b/>
          <w:sz w:val="24"/>
        </w:rPr>
        <w:t>OBS: As atividades devem ser entregues na íntegra e não somente as respostas dos exercícios!</w:t>
      </w:r>
    </w:p>
    <w:sectPr w:rsidR="00415A85" w:rsidRPr="00F11772" w:rsidSect="00AA69F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B85"/>
    <w:multiLevelType w:val="hybridMultilevel"/>
    <w:tmpl w:val="0AA47250"/>
    <w:lvl w:ilvl="0" w:tplc="3676D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DC6"/>
    <w:multiLevelType w:val="hybridMultilevel"/>
    <w:tmpl w:val="E7D8D9B6"/>
    <w:lvl w:ilvl="0" w:tplc="99803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8F1"/>
    <w:multiLevelType w:val="hybridMultilevel"/>
    <w:tmpl w:val="C756DC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87A"/>
    <w:multiLevelType w:val="hybridMultilevel"/>
    <w:tmpl w:val="81787AA4"/>
    <w:lvl w:ilvl="0" w:tplc="797609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6AB8"/>
    <w:multiLevelType w:val="hybridMultilevel"/>
    <w:tmpl w:val="54862E2C"/>
    <w:lvl w:ilvl="0" w:tplc="8AA43D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5"/>
    <w:rsid w:val="000A610D"/>
    <w:rsid w:val="001A197B"/>
    <w:rsid w:val="002E5B7A"/>
    <w:rsid w:val="00415A85"/>
    <w:rsid w:val="004A12F3"/>
    <w:rsid w:val="005506D4"/>
    <w:rsid w:val="005B2AAA"/>
    <w:rsid w:val="0063275A"/>
    <w:rsid w:val="006A599A"/>
    <w:rsid w:val="008E7345"/>
    <w:rsid w:val="00923F01"/>
    <w:rsid w:val="009D122B"/>
    <w:rsid w:val="00AA69F5"/>
    <w:rsid w:val="00D17391"/>
    <w:rsid w:val="00D36003"/>
    <w:rsid w:val="00DA445B"/>
    <w:rsid w:val="00DF4246"/>
    <w:rsid w:val="00F11772"/>
    <w:rsid w:val="00F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05B0"/>
  <w15:docId w15:val="{A67DF438-280F-44DE-8F6F-0866F34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5A8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A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F01"/>
    <w:pPr>
      <w:ind w:left="720"/>
      <w:contextualSpacing/>
    </w:pPr>
  </w:style>
  <w:style w:type="table" w:styleId="Tabelacomgrade">
    <w:name w:val="Table Grid"/>
    <w:basedOn w:val="Tabelanormal"/>
    <w:uiPriority w:val="59"/>
    <w:rsid w:val="00AA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aucho" TargetMode="External"/><Relationship Id="rId13" Type="http://schemas.openxmlformats.org/officeDocument/2006/relationships/hyperlink" Target="https://es.wikipedia.org/wiki/R%C3%ADo_Grande_del_Sur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es.wikipedia.org/wiki/Brasi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es.wikipedia.org/wiki/Regi%C3%B3n_de_Magallanes_y_de_la_Ant%C3%A1rtica_Chile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estado.rs.gov.br/imagens/brasao_rs.gif" TargetMode="External"/><Relationship Id="rId11" Type="http://schemas.openxmlformats.org/officeDocument/2006/relationships/hyperlink" Target="https://es.wikipedia.org/wiki/Paragua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Regi%C3%B3n_de_Ays%C3%A9n_del_General_Carlos_Ib%C3%A1%C3%B1ez_del_Campo" TargetMode="External"/><Relationship Id="rId10" Type="http://schemas.openxmlformats.org/officeDocument/2006/relationships/hyperlink" Target="https://es.wikipedia.org/wiki/Argenti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udam%C3%A9rica" TargetMode="External"/><Relationship Id="rId14" Type="http://schemas.openxmlformats.org/officeDocument/2006/relationships/hyperlink" Target="https://es.wikipedia.org/wiki/Chil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Casaap</dc:creator>
  <cp:lastModifiedBy>Manoel Ribas</cp:lastModifiedBy>
  <cp:revision>2</cp:revision>
  <dcterms:created xsi:type="dcterms:W3CDTF">2020-09-15T18:04:00Z</dcterms:created>
  <dcterms:modified xsi:type="dcterms:W3CDTF">2020-09-15T18:04:00Z</dcterms:modified>
</cp:coreProperties>
</file>