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70332" w14:textId="77777777" w:rsidR="001D1F35" w:rsidRPr="004A182D" w:rsidRDefault="001D1F35" w:rsidP="00D465BD">
      <w:pPr>
        <w:autoSpaceDE w:val="0"/>
        <w:autoSpaceDN w:val="0"/>
        <w:adjustRightInd w:val="0"/>
        <w:spacing w:before="80"/>
        <w:jc w:val="both"/>
        <w:rPr>
          <w:rFonts w:ascii="Arial" w:hAnsi="Arial" w:cs="Arial"/>
          <w:b/>
          <w:bCs/>
        </w:rPr>
      </w:pPr>
      <w:r w:rsidRPr="004A182D">
        <w:rPr>
          <w:rFonts w:ascii="Arial" w:hAnsi="Arial" w:cs="Arial"/>
          <w:b/>
          <w:bCs/>
        </w:rPr>
        <w:t xml:space="preserve">PROFESSOR(ES): </w:t>
      </w:r>
      <w:r w:rsidR="00567272" w:rsidRPr="004A182D">
        <w:rPr>
          <w:rFonts w:ascii="Arial" w:hAnsi="Arial" w:cs="Arial"/>
          <w:b/>
          <w:bCs/>
        </w:rPr>
        <w:t xml:space="preserve">Cristian da Costa Rubert e Veridiana dos Santos </w:t>
      </w:r>
      <w:proofErr w:type="spellStart"/>
      <w:r w:rsidR="00567272" w:rsidRPr="004A182D">
        <w:rPr>
          <w:rFonts w:ascii="Arial" w:hAnsi="Arial" w:cs="Arial"/>
          <w:b/>
          <w:bCs/>
        </w:rPr>
        <w:t>Fenalti</w:t>
      </w:r>
      <w:proofErr w:type="spellEnd"/>
      <w:r w:rsidR="00567272" w:rsidRPr="004A182D">
        <w:rPr>
          <w:rFonts w:ascii="Arial" w:hAnsi="Arial" w:cs="Arial"/>
          <w:b/>
          <w:bCs/>
        </w:rPr>
        <w:t xml:space="preserve"> </w:t>
      </w:r>
      <w:proofErr w:type="spellStart"/>
      <w:r w:rsidR="00567272" w:rsidRPr="004A182D">
        <w:rPr>
          <w:rFonts w:ascii="Arial" w:hAnsi="Arial" w:cs="Arial"/>
          <w:b/>
          <w:bCs/>
        </w:rPr>
        <w:t>Schio</w:t>
      </w:r>
      <w:proofErr w:type="spellEnd"/>
    </w:p>
    <w:p w14:paraId="2A62761F" w14:textId="77777777" w:rsidR="001D1F35" w:rsidRPr="004A182D" w:rsidRDefault="001D1F35" w:rsidP="00EF2E46">
      <w:pPr>
        <w:rPr>
          <w:rFonts w:ascii="Arial" w:hAnsi="Arial" w:cs="Arial"/>
          <w:b/>
          <w:bCs/>
        </w:rPr>
      </w:pPr>
      <w:r w:rsidRPr="004A182D">
        <w:rPr>
          <w:rFonts w:ascii="Arial" w:hAnsi="Arial" w:cs="Arial"/>
          <w:b/>
          <w:bCs/>
        </w:rPr>
        <w:t xml:space="preserve">E-MAIL: </w:t>
      </w:r>
      <w:hyperlink r:id="rId8" w:tgtFrame="_blank" w:history="1">
        <w:r w:rsidR="00EF2E46" w:rsidRPr="004A182D">
          <w:rPr>
            <w:rStyle w:val="Hyperlink"/>
            <w:rFonts w:ascii="Arial" w:hAnsi="Arial" w:cs="Arial"/>
            <w:u w:val="none"/>
          </w:rPr>
          <w:t>cristian-drubert@educar.rs.gov.br</w:t>
        </w:r>
      </w:hyperlink>
      <w:r w:rsidR="00EF2E46" w:rsidRPr="004A182D">
        <w:rPr>
          <w:rStyle w:val="Hyperlink"/>
          <w:rFonts w:ascii="Arial" w:hAnsi="Arial" w:cs="Arial"/>
          <w:u w:val="none"/>
        </w:rPr>
        <w:t xml:space="preserve">  </w:t>
      </w:r>
      <w:r w:rsidR="00EF2E46" w:rsidRPr="004A182D">
        <w:rPr>
          <w:rStyle w:val="Hyperlink"/>
          <w:rFonts w:ascii="Arial" w:hAnsi="Arial" w:cs="Arial"/>
          <w:color w:val="auto"/>
          <w:u w:val="none"/>
        </w:rPr>
        <w:t>e</w:t>
      </w:r>
      <w:r w:rsidR="00EF2E46" w:rsidRPr="004A182D">
        <w:rPr>
          <w:rStyle w:val="Hyperlink"/>
          <w:rFonts w:ascii="Arial" w:hAnsi="Arial" w:cs="Arial"/>
          <w:u w:val="none"/>
        </w:rPr>
        <w:t xml:space="preserve">   </w:t>
      </w:r>
      <w:hyperlink r:id="rId9" w:history="1">
        <w:r w:rsidR="00EF2E46" w:rsidRPr="004A182D">
          <w:rPr>
            <w:rStyle w:val="Hyperlink"/>
            <w:rFonts w:ascii="Arial" w:hAnsi="Arial" w:cs="Arial"/>
            <w:u w:val="none"/>
          </w:rPr>
          <w:t>veridiana-dfenalti@educar.rs.gov.br</w:t>
        </w:r>
      </w:hyperlink>
    </w:p>
    <w:p w14:paraId="1E5A5EC0" w14:textId="77777777" w:rsidR="001D1F35" w:rsidRPr="004A182D" w:rsidRDefault="001D1F35" w:rsidP="00D465BD">
      <w:pPr>
        <w:autoSpaceDE w:val="0"/>
        <w:autoSpaceDN w:val="0"/>
        <w:adjustRightInd w:val="0"/>
        <w:spacing w:before="80"/>
        <w:jc w:val="both"/>
        <w:rPr>
          <w:rFonts w:ascii="Arial" w:hAnsi="Arial" w:cs="Arial"/>
          <w:b/>
          <w:bCs/>
        </w:rPr>
      </w:pPr>
      <w:r w:rsidRPr="004A182D">
        <w:rPr>
          <w:rFonts w:ascii="Arial" w:hAnsi="Arial" w:cs="Arial"/>
          <w:b/>
          <w:bCs/>
        </w:rPr>
        <w:t xml:space="preserve">ÁREA: </w:t>
      </w:r>
      <w:r w:rsidR="00EF2E46" w:rsidRPr="004A182D">
        <w:rPr>
          <w:rFonts w:ascii="Arial" w:hAnsi="Arial" w:cs="Arial"/>
          <w:b/>
          <w:bCs/>
        </w:rPr>
        <w:t>Ciências da Natureza (CN)</w:t>
      </w:r>
      <w:r w:rsidR="00206ABA">
        <w:rPr>
          <w:rFonts w:ascii="Arial" w:hAnsi="Arial" w:cs="Arial"/>
          <w:b/>
          <w:bCs/>
        </w:rPr>
        <w:t xml:space="preserve">                                    </w:t>
      </w:r>
      <w:r w:rsidR="004A182D" w:rsidRPr="004A182D">
        <w:rPr>
          <w:rFonts w:ascii="Arial" w:hAnsi="Arial" w:cs="Arial"/>
          <w:b/>
          <w:bCs/>
        </w:rPr>
        <w:t xml:space="preserve"> </w:t>
      </w:r>
      <w:r w:rsidR="004A182D" w:rsidRPr="004A182D">
        <w:rPr>
          <w:rFonts w:ascii="Arial" w:hAnsi="Arial" w:cs="Arial"/>
          <w:b/>
          <w:bCs/>
        </w:rPr>
        <w:tab/>
      </w:r>
      <w:r w:rsidRPr="004A182D">
        <w:rPr>
          <w:rFonts w:ascii="Arial" w:hAnsi="Arial" w:cs="Arial"/>
          <w:b/>
          <w:bCs/>
          <w:caps/>
        </w:rPr>
        <w:t>Disciplina</w:t>
      </w:r>
      <w:r w:rsidRPr="004A182D">
        <w:rPr>
          <w:rFonts w:ascii="Arial" w:hAnsi="Arial" w:cs="Arial"/>
          <w:b/>
          <w:bCs/>
        </w:rPr>
        <w:t xml:space="preserve">: </w:t>
      </w:r>
      <w:r w:rsidR="004A182D" w:rsidRPr="004A182D">
        <w:rPr>
          <w:rFonts w:ascii="Arial" w:hAnsi="Arial" w:cs="Arial"/>
          <w:b/>
          <w:bCs/>
        </w:rPr>
        <w:t>Física</w:t>
      </w:r>
    </w:p>
    <w:p w14:paraId="0BF1BD47" w14:textId="170574DC" w:rsidR="001D1F35" w:rsidRDefault="0064505C" w:rsidP="00D465BD">
      <w:pPr>
        <w:autoSpaceDE w:val="0"/>
        <w:autoSpaceDN w:val="0"/>
        <w:adjustRightInd w:val="0"/>
        <w:spacing w:before="80"/>
        <w:jc w:val="both"/>
        <w:rPr>
          <w:rFonts w:ascii="Arial" w:hAnsi="Arial" w:cs="Arial"/>
          <w:b/>
          <w:bCs/>
        </w:rPr>
      </w:pPr>
      <w:r w:rsidRPr="004A182D">
        <w:rPr>
          <w:rFonts w:ascii="Arial" w:hAnsi="Arial" w:cs="Arial"/>
          <w:b/>
          <w:bCs/>
          <w:caps/>
        </w:rPr>
        <w:t>ANO</w:t>
      </w:r>
      <w:r w:rsidR="00351DB7" w:rsidRPr="004A182D">
        <w:rPr>
          <w:rFonts w:ascii="Arial" w:hAnsi="Arial" w:cs="Arial"/>
          <w:b/>
          <w:bCs/>
          <w:caps/>
        </w:rPr>
        <w:t>/SÉRIE</w:t>
      </w:r>
      <w:r w:rsidR="001D1F35" w:rsidRPr="004A182D">
        <w:rPr>
          <w:rFonts w:ascii="Arial" w:hAnsi="Arial" w:cs="Arial"/>
          <w:b/>
          <w:bCs/>
          <w:caps/>
        </w:rPr>
        <w:t>:</w:t>
      </w:r>
      <w:r w:rsidR="00206ABA">
        <w:rPr>
          <w:rFonts w:ascii="Arial" w:hAnsi="Arial" w:cs="Arial"/>
          <w:b/>
          <w:bCs/>
          <w:caps/>
        </w:rPr>
        <w:t xml:space="preserve"> 3° </w:t>
      </w:r>
      <w:r w:rsidR="00A34D9F" w:rsidRPr="004A182D">
        <w:rPr>
          <w:rFonts w:ascii="Arial" w:hAnsi="Arial" w:cs="Arial"/>
          <w:b/>
          <w:bCs/>
        </w:rPr>
        <w:t>ATIVIDADE REFERENTE AO MÊS/P</w:t>
      </w:r>
      <w:r w:rsidR="0052789B" w:rsidRPr="004A182D">
        <w:rPr>
          <w:rFonts w:ascii="Arial" w:hAnsi="Arial" w:cs="Arial"/>
          <w:b/>
          <w:bCs/>
        </w:rPr>
        <w:t xml:space="preserve">ERÍODO DE: </w:t>
      </w:r>
      <w:r w:rsidR="002851C9">
        <w:rPr>
          <w:rFonts w:ascii="Arial" w:hAnsi="Arial" w:cs="Arial"/>
          <w:b/>
          <w:bCs/>
        </w:rPr>
        <w:t>0</w:t>
      </w:r>
      <w:r w:rsidR="00A722DA">
        <w:rPr>
          <w:rFonts w:ascii="Arial" w:hAnsi="Arial" w:cs="Arial"/>
          <w:b/>
          <w:bCs/>
        </w:rPr>
        <w:t>1</w:t>
      </w:r>
      <w:r w:rsidR="00351DB7" w:rsidRPr="004A182D">
        <w:rPr>
          <w:rFonts w:ascii="Arial" w:hAnsi="Arial" w:cs="Arial"/>
          <w:b/>
          <w:bCs/>
        </w:rPr>
        <w:t xml:space="preserve"> a </w:t>
      </w:r>
      <w:r w:rsidR="002851C9">
        <w:rPr>
          <w:rFonts w:ascii="Arial" w:hAnsi="Arial" w:cs="Arial"/>
          <w:b/>
          <w:bCs/>
        </w:rPr>
        <w:t>3</w:t>
      </w:r>
      <w:r w:rsidR="00A722DA">
        <w:rPr>
          <w:rFonts w:ascii="Arial" w:hAnsi="Arial" w:cs="Arial"/>
          <w:b/>
          <w:bCs/>
        </w:rPr>
        <w:t>0</w:t>
      </w:r>
      <w:r w:rsidR="002851C9">
        <w:rPr>
          <w:rFonts w:ascii="Arial" w:hAnsi="Arial" w:cs="Arial"/>
          <w:b/>
          <w:bCs/>
        </w:rPr>
        <w:t xml:space="preserve"> </w:t>
      </w:r>
      <w:r w:rsidR="00A722DA">
        <w:rPr>
          <w:rFonts w:ascii="Arial" w:hAnsi="Arial" w:cs="Arial"/>
          <w:b/>
          <w:bCs/>
        </w:rPr>
        <w:t>SETEMBRO</w:t>
      </w:r>
      <w:r w:rsidR="00A34D9F" w:rsidRPr="004A182D">
        <w:rPr>
          <w:rFonts w:ascii="Arial" w:hAnsi="Arial" w:cs="Arial"/>
          <w:b/>
          <w:bCs/>
        </w:rPr>
        <w:t>/2021</w:t>
      </w:r>
    </w:p>
    <w:p w14:paraId="53F6F1E2" w14:textId="77777777" w:rsidR="00206ABA" w:rsidRPr="004A182D" w:rsidRDefault="00206ABA" w:rsidP="00D465BD">
      <w:pPr>
        <w:autoSpaceDE w:val="0"/>
        <w:autoSpaceDN w:val="0"/>
        <w:adjustRightInd w:val="0"/>
        <w:spacing w:before="80"/>
        <w:jc w:val="both"/>
        <w:rPr>
          <w:rFonts w:ascii="Arial" w:hAnsi="Arial" w:cs="Arial"/>
          <w:b/>
          <w:bCs/>
        </w:rPr>
      </w:pPr>
    </w:p>
    <w:p w14:paraId="43AA4192" w14:textId="77777777" w:rsidR="00492B1F" w:rsidRPr="004A182D" w:rsidRDefault="001D1F35" w:rsidP="00D465BD">
      <w:pPr>
        <w:autoSpaceDE w:val="0"/>
        <w:autoSpaceDN w:val="0"/>
        <w:adjustRightInd w:val="0"/>
        <w:spacing w:before="80"/>
        <w:jc w:val="both"/>
        <w:rPr>
          <w:rFonts w:ascii="Arial" w:hAnsi="Arial" w:cs="Arial"/>
          <w:b/>
          <w:bCs/>
        </w:rPr>
      </w:pPr>
      <w:r w:rsidRPr="004A182D">
        <w:rPr>
          <w:rFonts w:ascii="Arial" w:hAnsi="Arial" w:cs="Arial"/>
          <w:b/>
          <w:bCs/>
        </w:rPr>
        <w:t>NOME DO ALUNO: ___________________________________________ TURMA: _________</w:t>
      </w:r>
    </w:p>
    <w:p w14:paraId="49B9DD70" w14:textId="77777777" w:rsidR="00492B1F" w:rsidRDefault="00492B1F" w:rsidP="001D1F35">
      <w:pPr>
        <w:autoSpaceDE w:val="0"/>
        <w:autoSpaceDN w:val="0"/>
        <w:adjustRightInd w:val="0"/>
        <w:spacing w:before="80"/>
        <w:jc w:val="both"/>
        <w:rPr>
          <w:rFonts w:ascii="Arial" w:hAnsi="Arial" w:cs="Arial"/>
          <w:b/>
          <w:bCs/>
          <w:sz w:val="22"/>
          <w:szCs w:val="22"/>
        </w:rPr>
      </w:pPr>
    </w:p>
    <w:p w14:paraId="6DD8FE04" w14:textId="1A9E65F3" w:rsidR="00BA6780" w:rsidRDefault="00BA6780" w:rsidP="001D1F35">
      <w:pPr>
        <w:autoSpaceDE w:val="0"/>
        <w:autoSpaceDN w:val="0"/>
        <w:adjustRightInd w:val="0"/>
        <w:spacing w:before="80"/>
        <w:jc w:val="both"/>
        <w:rPr>
          <w:rFonts w:ascii="Arial" w:hAnsi="Arial" w:cs="Arial"/>
          <w:b/>
          <w:bCs/>
          <w:sz w:val="22"/>
          <w:szCs w:val="22"/>
        </w:rPr>
        <w:sectPr w:rsidR="00BA6780" w:rsidSect="00206ABA">
          <w:headerReference w:type="default" r:id="rId10"/>
          <w:footerReference w:type="even" r:id="rId11"/>
          <w:footerReference w:type="default" r:id="rId12"/>
          <w:pgSz w:w="11906" w:h="16838" w:code="9"/>
          <w:pgMar w:top="284" w:right="424" w:bottom="284" w:left="993" w:header="284" w:footer="284" w:gutter="0"/>
          <w:cols w:space="708"/>
          <w:docGrid w:linePitch="360"/>
        </w:sectPr>
      </w:pPr>
    </w:p>
    <w:p w14:paraId="3895C32F" w14:textId="77777777" w:rsidR="009032B9" w:rsidRDefault="002851C9" w:rsidP="002851C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F6529">
        <w:rPr>
          <w:rFonts w:ascii="Arial" w:hAnsi="Arial" w:cs="Arial"/>
          <w:b/>
          <w:bCs/>
          <w:sz w:val="32"/>
          <w:szCs w:val="32"/>
        </w:rPr>
        <w:t>Parte</w:t>
      </w:r>
      <w:r w:rsidRPr="002851C9">
        <w:rPr>
          <w:rFonts w:ascii="Arial" w:hAnsi="Arial" w:cs="Arial"/>
          <w:b/>
          <w:bCs/>
          <w:sz w:val="28"/>
          <w:szCs w:val="28"/>
        </w:rPr>
        <w:t xml:space="preserve"> I</w:t>
      </w:r>
    </w:p>
    <w:p w14:paraId="58C6B73D" w14:textId="4D3E185E" w:rsidR="00B9694F" w:rsidRDefault="00B9694F" w:rsidP="00E921EF">
      <w:pPr>
        <w:jc w:val="both"/>
        <w:rPr>
          <w:rFonts w:ascii="Arial" w:hAnsi="Arial" w:cs="Arial"/>
        </w:rPr>
      </w:pPr>
    </w:p>
    <w:p w14:paraId="62399DCC" w14:textId="1A15C934" w:rsidR="009243E8" w:rsidRDefault="00AA26EE" w:rsidP="00AA26EE">
      <w:pPr>
        <w:pStyle w:val="Ttulo1"/>
        <w:numPr>
          <w:ilvl w:val="0"/>
          <w:numId w:val="0"/>
        </w:numPr>
        <w:ind w:left="432"/>
        <w:rPr>
          <w:sz w:val="32"/>
          <w:szCs w:val="32"/>
        </w:rPr>
      </w:pPr>
      <w:r w:rsidRPr="00AA26EE">
        <w:rPr>
          <w:sz w:val="32"/>
          <w:szCs w:val="32"/>
        </w:rPr>
        <w:t>Cuidados com a rede elétrica</w:t>
      </w:r>
    </w:p>
    <w:p w14:paraId="50D483BE" w14:textId="70D6DA6F" w:rsidR="00AA26EE" w:rsidRDefault="00AA26EE" w:rsidP="00AA26EE">
      <w:pPr>
        <w:rPr>
          <w:rFonts w:ascii="Arial" w:hAnsi="Arial" w:cs="Arial"/>
        </w:rPr>
      </w:pPr>
    </w:p>
    <w:p w14:paraId="7D86CC35" w14:textId="00A6771B" w:rsidR="00AA26EE" w:rsidRDefault="00AA26EE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energia elétrica é fundamental para a maneira de vida atual e dificilmente conseguiríamos viver sem ela. Porém, apesar de todos os benefícios trazidos</w:t>
      </w:r>
      <w:r w:rsidR="00CB30F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4A47CA">
        <w:rPr>
          <w:rFonts w:ascii="Arial" w:hAnsi="Arial" w:cs="Arial"/>
        </w:rPr>
        <w:t>há riscos que devem ser considerados e boas práticas de utilização pode salvar vidas.</w:t>
      </w:r>
    </w:p>
    <w:p w14:paraId="11D97637" w14:textId="5E98E509" w:rsidR="004A47CA" w:rsidRDefault="004A47CA" w:rsidP="00AA26EE">
      <w:pPr>
        <w:jc w:val="both"/>
        <w:rPr>
          <w:rFonts w:ascii="Arial" w:hAnsi="Arial" w:cs="Arial"/>
        </w:rPr>
      </w:pPr>
    </w:p>
    <w:p w14:paraId="5F7EE49B" w14:textId="2180F91F" w:rsidR="00276F05" w:rsidRDefault="004A47CA" w:rsidP="00AA26EE">
      <w:pPr>
        <w:jc w:val="both"/>
        <w:rPr>
          <w:rFonts w:ascii="Arial" w:hAnsi="Arial" w:cs="Arial"/>
        </w:rPr>
      </w:pPr>
      <w:r w:rsidRPr="004A47CA">
        <w:rPr>
          <w:rFonts w:ascii="Arial" w:hAnsi="Arial" w:cs="Arial"/>
          <w:b/>
          <w:bCs/>
        </w:rPr>
        <w:t>Curto-Circuito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>Ocorre quando a corrente elétrica passa</w:t>
      </w:r>
      <w:r w:rsidR="007B141B">
        <w:rPr>
          <w:rFonts w:ascii="Arial" w:hAnsi="Arial" w:cs="Arial"/>
        </w:rPr>
        <w:t xml:space="preserve"> por</w:t>
      </w:r>
      <w:r>
        <w:rPr>
          <w:rFonts w:ascii="Arial" w:hAnsi="Arial" w:cs="Arial"/>
        </w:rPr>
        <w:t xml:space="preserve"> </w:t>
      </w:r>
      <w:r w:rsidR="00276F05">
        <w:rPr>
          <w:rFonts w:ascii="Arial" w:hAnsi="Arial" w:cs="Arial"/>
        </w:rPr>
        <w:t xml:space="preserve">regiões não projetadas para tal carga. Normalmente pela </w:t>
      </w:r>
      <w:r w:rsidR="007B141B">
        <w:rPr>
          <w:rFonts w:ascii="Arial" w:hAnsi="Arial" w:cs="Arial"/>
        </w:rPr>
        <w:t>energia</w:t>
      </w:r>
      <w:r w:rsidR="00276F05">
        <w:rPr>
          <w:rFonts w:ascii="Arial" w:hAnsi="Arial" w:cs="Arial"/>
        </w:rPr>
        <w:t xml:space="preserve"> excessiva</w:t>
      </w:r>
      <w:r w:rsidR="007B141B">
        <w:rPr>
          <w:rFonts w:ascii="Arial" w:hAnsi="Arial" w:cs="Arial"/>
        </w:rPr>
        <w:t>,</w:t>
      </w:r>
      <w:r w:rsidR="00276F05">
        <w:rPr>
          <w:rFonts w:ascii="Arial" w:hAnsi="Arial" w:cs="Arial"/>
        </w:rPr>
        <w:t xml:space="preserve"> gera superaquecimento e</w:t>
      </w:r>
      <w:r w:rsidR="007B141B">
        <w:rPr>
          <w:rFonts w:ascii="Arial" w:hAnsi="Arial" w:cs="Arial"/>
        </w:rPr>
        <w:t xml:space="preserve"> em</w:t>
      </w:r>
      <w:r w:rsidR="00276F05">
        <w:rPr>
          <w:rFonts w:ascii="Arial" w:hAnsi="Arial" w:cs="Arial"/>
        </w:rPr>
        <w:t xml:space="preserve"> alguns casos mais extremos até incêndios</w:t>
      </w:r>
      <w:r w:rsidR="007B141B">
        <w:rPr>
          <w:rFonts w:ascii="Arial" w:hAnsi="Arial" w:cs="Arial"/>
        </w:rPr>
        <w:t xml:space="preserve"> podem acontecer</w:t>
      </w:r>
      <w:r w:rsidR="00276F05">
        <w:rPr>
          <w:rFonts w:ascii="Arial" w:hAnsi="Arial" w:cs="Arial"/>
        </w:rPr>
        <w:t xml:space="preserve">. </w:t>
      </w:r>
    </w:p>
    <w:p w14:paraId="2A9767EE" w14:textId="10AD38C9" w:rsidR="004A47CA" w:rsidRDefault="00425830" w:rsidP="00AA26EE">
      <w:pPr>
        <w:jc w:val="both"/>
        <w:rPr>
          <w:rFonts w:ascii="Arial" w:hAnsi="Arial" w:cs="Arial"/>
        </w:rPr>
      </w:pPr>
      <w:r w:rsidRPr="00425830">
        <w:rPr>
          <w:rFonts w:ascii="Arial" w:hAnsi="Arial" w:cs="Arial"/>
          <w:noProof/>
        </w:rPr>
        <w:drawing>
          <wp:inline distT="0" distB="0" distL="0" distR="0" wp14:anchorId="4242A3C0" wp14:editId="5020AD82">
            <wp:extent cx="3240405" cy="2352040"/>
            <wp:effectExtent l="0" t="0" r="0" b="0"/>
            <wp:docPr id="1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Diagrama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2CD1" w14:textId="2EA6AE2A" w:rsidR="00425830" w:rsidRDefault="00425830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Figura 01 – Curto-Circuito </w:t>
      </w:r>
    </w:p>
    <w:p w14:paraId="0BFA57CF" w14:textId="77777777" w:rsidR="007B141B" w:rsidRDefault="007B141B" w:rsidP="00AA26EE">
      <w:pPr>
        <w:jc w:val="both"/>
        <w:rPr>
          <w:rFonts w:ascii="Arial" w:hAnsi="Arial" w:cs="Arial"/>
        </w:rPr>
      </w:pPr>
    </w:p>
    <w:p w14:paraId="4B745B9F" w14:textId="274FB87B" w:rsidR="00425830" w:rsidRDefault="00425830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Observe que na figura 01 a corrente passa </w:t>
      </w:r>
      <w:r w:rsidR="00921CA5">
        <w:rPr>
          <w:rFonts w:ascii="Arial" w:hAnsi="Arial" w:cs="Arial"/>
        </w:rPr>
        <w:t xml:space="preserve">pelo caminho indicado e não pelo caminho original do circuito. Neste caso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L</m:t>
            </m:r>
          </m:e>
          <m:sub>
            <m:r>
              <w:rPr>
                <w:rFonts w:ascii="Cambria Math" w:hAnsi="Cambria Math" w:cs="Arial"/>
              </w:rPr>
              <m:t>1</m:t>
            </m:r>
          </m:sub>
        </m:sSub>
      </m:oMath>
      <w:r w:rsidR="00921CA5">
        <w:rPr>
          <w:rFonts w:ascii="Arial" w:hAnsi="Arial" w:cs="Arial"/>
        </w:rPr>
        <w:t xml:space="preserve"> fica desligada, pois não há tensão em seus polos. </w:t>
      </w:r>
    </w:p>
    <w:p w14:paraId="38650F84" w14:textId="1B567031" w:rsidR="00921CA5" w:rsidRDefault="00921CA5" w:rsidP="00AA26EE">
      <w:pPr>
        <w:jc w:val="both"/>
        <w:rPr>
          <w:rFonts w:ascii="Arial" w:hAnsi="Arial" w:cs="Arial"/>
        </w:rPr>
      </w:pPr>
    </w:p>
    <w:p w14:paraId="5E1ACD55" w14:textId="0BFED5E4" w:rsidR="00921CA5" w:rsidRDefault="00921CA5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921CA5">
        <w:rPr>
          <w:rFonts w:ascii="Arial" w:hAnsi="Arial" w:cs="Arial"/>
          <w:b/>
          <w:bCs/>
        </w:rPr>
        <w:t xml:space="preserve">1. Determine o valor da corrente elétrica que passa pelo circuito da figura 01 considerando a tensão da pilha de 12V e as resistências das lâmpadas </w:t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Arial"/>
          </w:rPr>
          <m:t xml:space="preserve">= </m:t>
        </m:r>
        <m:sSub>
          <m:sSubPr>
            <m:ctrlPr>
              <w:rPr>
                <w:rFonts w:ascii="Cambria Math" w:hAnsi="Cambria Math" w:cs="Arial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Arial"/>
          </w:rPr>
          <m:t>=6</m:t>
        </m:r>
        <m:r>
          <m:rPr>
            <m:sty m:val="b"/>
          </m:rPr>
          <w:rPr>
            <w:rFonts w:ascii="Cambria Math" w:hAnsi="Cambria Math" w:cs="Arial"/>
          </w:rPr>
          <m:t>Ω</m:t>
        </m:r>
      </m:oMath>
      <w:r w:rsidRPr="00921CA5">
        <w:rPr>
          <w:rFonts w:ascii="Arial" w:hAnsi="Arial" w:cs="Arial"/>
          <w:b/>
          <w:bCs/>
        </w:rPr>
        <w:t xml:space="preserve">. Avalie os valores de tensão em cada uma </w:t>
      </w:r>
      <w:r w:rsidRPr="00921CA5">
        <w:rPr>
          <w:rFonts w:ascii="Arial" w:hAnsi="Arial" w:cs="Arial"/>
          <w:b/>
          <w:bCs/>
        </w:rPr>
        <w:t>das</w:t>
      </w:r>
      <w:r>
        <w:rPr>
          <w:rFonts w:ascii="Arial" w:hAnsi="Arial" w:cs="Arial"/>
        </w:rPr>
        <w:t xml:space="preserve"> </w:t>
      </w:r>
      <w:r w:rsidRPr="00921CA5">
        <w:rPr>
          <w:rFonts w:ascii="Arial" w:hAnsi="Arial" w:cs="Arial"/>
          <w:b/>
          <w:bCs/>
        </w:rPr>
        <w:t>lâmpadas explicando o porquê dos valores encontrados.</w:t>
      </w:r>
      <w:r>
        <w:rPr>
          <w:rFonts w:ascii="Arial" w:hAnsi="Arial" w:cs="Arial"/>
        </w:rPr>
        <w:t xml:space="preserve"> </w:t>
      </w:r>
    </w:p>
    <w:p w14:paraId="4A604752" w14:textId="57B15164" w:rsidR="007B141B" w:rsidRDefault="007B141B" w:rsidP="00AA26EE">
      <w:pPr>
        <w:jc w:val="both"/>
        <w:rPr>
          <w:rFonts w:ascii="Arial" w:hAnsi="Arial" w:cs="Arial"/>
        </w:rPr>
      </w:pPr>
    </w:p>
    <w:p w14:paraId="044C694D" w14:textId="688D372F" w:rsidR="007B141B" w:rsidRDefault="007B141B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Neste caso a corrente foi desviada por um curto-circuito fazendo com que uma das lâmpadas não fosse alimentada. Como a outra lâmpada (liga em série) está presente, o circuito não superaqueceu.</w:t>
      </w:r>
    </w:p>
    <w:p w14:paraId="0C8B0335" w14:textId="3CE827A6" w:rsidR="007B141B" w:rsidRDefault="007B141B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O problema acontece quando os polos da rede elétrica são conectados um ao outro sem nenhum tipo de resistor entre eles. Ou um objeto de baixa resistência os conecta, o que ocasiona altíssimas correntes e por consequência aquecimento. </w:t>
      </w:r>
    </w:p>
    <w:p w14:paraId="3145D20A" w14:textId="4C570CFE" w:rsidR="007B141B" w:rsidRDefault="007B141B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B141B">
        <w:rPr>
          <w:rFonts w:ascii="Arial" w:hAnsi="Arial" w:cs="Arial"/>
          <w:noProof/>
        </w:rPr>
        <w:drawing>
          <wp:inline distT="0" distB="0" distL="0" distR="0" wp14:anchorId="3F19C56B" wp14:editId="088408EC">
            <wp:extent cx="3240405" cy="2687320"/>
            <wp:effectExtent l="0" t="0" r="0" b="0"/>
            <wp:docPr id="2" name="Imagem 2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Diagrama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A3C26" w14:textId="630CCF9B" w:rsidR="007B141B" w:rsidRDefault="007B141B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Figura 02 – Curto-Circuito </w:t>
      </w:r>
      <w:proofErr w:type="spellStart"/>
      <w:r>
        <w:rPr>
          <w:rFonts w:ascii="Arial" w:hAnsi="Arial" w:cs="Arial"/>
        </w:rPr>
        <w:t>Rzero</w:t>
      </w:r>
      <w:proofErr w:type="spellEnd"/>
    </w:p>
    <w:p w14:paraId="7D855C93" w14:textId="003D697E" w:rsidR="007B141B" w:rsidRDefault="007B141B" w:rsidP="00AA26EE">
      <w:pPr>
        <w:jc w:val="both"/>
        <w:rPr>
          <w:rFonts w:ascii="Arial" w:hAnsi="Arial" w:cs="Arial"/>
        </w:rPr>
      </w:pPr>
    </w:p>
    <w:p w14:paraId="028CD3BC" w14:textId="77777777" w:rsidR="00EB4E23" w:rsidRDefault="007B141B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Na figura 02 os dois polos da pilha estão ligados entre si apenas por um condutor de baixíssima </w:t>
      </w:r>
      <w:r w:rsidR="00AF5784">
        <w:rPr>
          <w:rFonts w:ascii="Arial" w:hAnsi="Arial" w:cs="Arial"/>
        </w:rPr>
        <w:t>resistência, ou seja, altos valores de corrente e assim, de aquecimento. Este tipo de curto-circuito pode ser perigoso</w:t>
      </w:r>
      <w:r w:rsidR="00EB4E23">
        <w:rPr>
          <w:rFonts w:ascii="Arial" w:hAnsi="Arial" w:cs="Arial"/>
        </w:rPr>
        <w:t xml:space="preserve">. Na rede 220V um curto-circuito pode gerar sinistros e há muitos registros de casos fatais envolvendo este tema. </w:t>
      </w:r>
    </w:p>
    <w:p w14:paraId="348B946A" w14:textId="77777777" w:rsidR="00EB4E23" w:rsidRDefault="00EB4E23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Para evitar este tipo de problema um bom dimensionamento da rede elétrica associado </w:t>
      </w:r>
    </w:p>
    <w:p w14:paraId="72E32147" w14:textId="77777777" w:rsidR="00EB4E23" w:rsidRDefault="00EB4E23" w:rsidP="00AA26EE">
      <w:pPr>
        <w:jc w:val="both"/>
        <w:rPr>
          <w:rFonts w:ascii="Arial" w:hAnsi="Arial" w:cs="Arial"/>
        </w:rPr>
      </w:pPr>
    </w:p>
    <w:p w14:paraId="743D8FF4" w14:textId="77777777" w:rsidR="00EB4E23" w:rsidRDefault="00EB4E23" w:rsidP="00AA26EE">
      <w:pPr>
        <w:jc w:val="both"/>
        <w:rPr>
          <w:rFonts w:ascii="Arial" w:hAnsi="Arial" w:cs="Arial"/>
        </w:rPr>
      </w:pPr>
    </w:p>
    <w:p w14:paraId="5025A43E" w14:textId="61417942" w:rsidR="00AF5784" w:rsidRDefault="00EB4E23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ao aterramento e dispositivos de proteção são fundamentais. </w:t>
      </w:r>
    </w:p>
    <w:p w14:paraId="27D5B956" w14:textId="5A7F3C75" w:rsidR="00EB4E23" w:rsidRDefault="00EB4E23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E3F4352" w14:textId="201DF46C" w:rsidR="00EB4E23" w:rsidRDefault="00EB4E23" w:rsidP="00AA26E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Segurança na Rede Elétrica</w:t>
      </w:r>
    </w:p>
    <w:p w14:paraId="3836A8F4" w14:textId="69674605" w:rsidR="00EB4E23" w:rsidRDefault="00EB4E23" w:rsidP="00AA26EE">
      <w:pPr>
        <w:jc w:val="both"/>
        <w:rPr>
          <w:rFonts w:ascii="Arial" w:hAnsi="Arial" w:cs="Arial"/>
        </w:rPr>
      </w:pPr>
    </w:p>
    <w:p w14:paraId="39F62B8C" w14:textId="46B2FF08" w:rsidR="00EB4E23" w:rsidRDefault="00EB4E23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Existem diversos dispositivos de proteção contra curto-circuito e choques elétricos. </w:t>
      </w:r>
    </w:p>
    <w:p w14:paraId="5BEEA5EE" w14:textId="16EEA010" w:rsidR="00EB4E23" w:rsidRDefault="00EB4E23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O choque elétrico ocorre quando uma corrente elétrica atravessa o corpo humano. As sequelas do choque vão depender de uma série de fatores, como a intensidade e tipo de corrente, por quais regiões do corpo passou e as condições da vítima. </w:t>
      </w:r>
    </w:p>
    <w:p w14:paraId="5B7F4DF8" w14:textId="3D41142D" w:rsidR="00EB4E23" w:rsidRDefault="00EB4E23" w:rsidP="00AA26E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  <w:t xml:space="preserve">De regra geral </w:t>
      </w:r>
      <w:r>
        <w:rPr>
          <w:rFonts w:ascii="Arial" w:hAnsi="Arial" w:cs="Arial"/>
          <w:b/>
          <w:bCs/>
        </w:rPr>
        <w:t xml:space="preserve">jamais toque em uma pessoa que esteja sob suspeita de choque elétrico (pois a pele humana </w:t>
      </w:r>
      <w:r w:rsidR="00230AF4">
        <w:rPr>
          <w:rFonts w:ascii="Arial" w:hAnsi="Arial" w:cs="Arial"/>
          <w:b/>
          <w:bCs/>
        </w:rPr>
        <w:t>pode ser considerada um condutor e você levará a carga também)</w:t>
      </w:r>
      <w:r>
        <w:rPr>
          <w:rFonts w:ascii="Arial" w:hAnsi="Arial" w:cs="Arial"/>
          <w:b/>
          <w:bCs/>
        </w:rPr>
        <w:t xml:space="preserve">. O ideal </w:t>
      </w:r>
      <w:r w:rsidR="00230AF4">
        <w:rPr>
          <w:rFonts w:ascii="Arial" w:hAnsi="Arial" w:cs="Arial"/>
          <w:b/>
          <w:bCs/>
        </w:rPr>
        <w:t xml:space="preserve">é desligar a rede elétrica. Se não for possível, tentar </w:t>
      </w:r>
      <w:r w:rsidR="009F643A">
        <w:rPr>
          <w:rFonts w:ascii="Arial" w:hAnsi="Arial" w:cs="Arial"/>
          <w:b/>
          <w:bCs/>
        </w:rPr>
        <w:t>afastar</w:t>
      </w:r>
      <w:r w:rsidR="00230AF4">
        <w:rPr>
          <w:rFonts w:ascii="Arial" w:hAnsi="Arial" w:cs="Arial"/>
          <w:b/>
          <w:bCs/>
        </w:rPr>
        <w:t xml:space="preserve"> a pessoa com algum objeto não condutor. </w:t>
      </w:r>
      <w:r w:rsidR="009F643A">
        <w:rPr>
          <w:rFonts w:ascii="Arial" w:hAnsi="Arial" w:cs="Arial"/>
          <w:b/>
          <w:bCs/>
        </w:rPr>
        <w:t xml:space="preserve">Também nunca saia de um veículo com um fio de alta tensão caído próximo. Ao abrir a porta a tensão é distribuída e há risco de choques. </w:t>
      </w:r>
    </w:p>
    <w:p w14:paraId="04AFD359" w14:textId="77777777" w:rsidR="009F643A" w:rsidRDefault="009F643A" w:rsidP="00AA26EE">
      <w:pPr>
        <w:jc w:val="both"/>
        <w:rPr>
          <w:rFonts w:ascii="Arial" w:hAnsi="Arial" w:cs="Arial"/>
          <w:b/>
          <w:bCs/>
        </w:rPr>
      </w:pPr>
    </w:p>
    <w:p w14:paraId="0DB63CF5" w14:textId="77777777" w:rsidR="009F643A" w:rsidRDefault="009F643A" w:rsidP="00AA26E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  <w:t>2. Faça uma breve pesquisa sobre choque elétrico, quais riscos à saúde e como evitá-los.</w:t>
      </w:r>
    </w:p>
    <w:p w14:paraId="66A841E7" w14:textId="77777777" w:rsidR="009F643A" w:rsidRDefault="009F643A" w:rsidP="00AA26EE">
      <w:pPr>
        <w:jc w:val="both"/>
        <w:rPr>
          <w:rFonts w:ascii="Arial" w:hAnsi="Arial" w:cs="Arial"/>
          <w:b/>
          <w:bCs/>
        </w:rPr>
      </w:pPr>
    </w:p>
    <w:p w14:paraId="47ECC132" w14:textId="68FCAD70" w:rsidR="00AA2F6F" w:rsidRDefault="009F643A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="007238FF">
        <w:rPr>
          <w:rFonts w:ascii="Arial" w:hAnsi="Arial" w:cs="Arial"/>
        </w:rPr>
        <w:t xml:space="preserve">O Disjuntor é o dispositivo se segurança mais comum nas redes elétricas residenciais e </w:t>
      </w:r>
      <w:r w:rsidR="007238FF" w:rsidRPr="00AA2F6F">
        <w:rPr>
          <w:rFonts w:ascii="Arial" w:hAnsi="Arial" w:cs="Arial"/>
        </w:rPr>
        <w:t>não serve</w:t>
      </w:r>
      <w:r w:rsidR="007238FF">
        <w:rPr>
          <w:rFonts w:ascii="Arial" w:hAnsi="Arial" w:cs="Arial"/>
          <w:b/>
          <w:bCs/>
        </w:rPr>
        <w:t xml:space="preserve"> </w:t>
      </w:r>
      <w:r w:rsidR="00AA2F6F">
        <w:rPr>
          <w:rFonts w:ascii="Arial" w:hAnsi="Arial" w:cs="Arial"/>
        </w:rPr>
        <w:t xml:space="preserve">apenas para desligá-las (como uma chave </w:t>
      </w:r>
      <w:proofErr w:type="spellStart"/>
      <w:r w:rsidR="00AA2F6F">
        <w:rPr>
          <w:rFonts w:ascii="Arial" w:hAnsi="Arial" w:cs="Arial"/>
        </w:rPr>
        <w:t>on</w:t>
      </w:r>
      <w:proofErr w:type="spellEnd"/>
      <w:r w:rsidR="00AA2F6F">
        <w:rPr>
          <w:rFonts w:ascii="Arial" w:hAnsi="Arial" w:cs="Arial"/>
        </w:rPr>
        <w:t xml:space="preserve">/off), mas para protegê-las em caso de sobre carga. </w:t>
      </w:r>
    </w:p>
    <w:p w14:paraId="40969345" w14:textId="6B9C96B4" w:rsidR="00AA2F6F" w:rsidRDefault="00AA2F6F" w:rsidP="00AA26EE">
      <w:pPr>
        <w:jc w:val="both"/>
        <w:rPr>
          <w:rFonts w:ascii="Arial" w:hAnsi="Arial" w:cs="Arial"/>
        </w:rPr>
      </w:pPr>
    </w:p>
    <w:p w14:paraId="714E7305" w14:textId="357C5A6E" w:rsidR="00AA2F6F" w:rsidRDefault="00AA2F6F" w:rsidP="00AA26EE">
      <w:pPr>
        <w:jc w:val="both"/>
        <w:rPr>
          <w:rFonts w:ascii="Arial" w:hAnsi="Arial" w:cs="Arial"/>
        </w:rPr>
      </w:pPr>
      <w:r w:rsidRPr="00AA2F6F">
        <w:rPr>
          <w:rFonts w:ascii="Arial" w:hAnsi="Arial" w:cs="Arial"/>
          <w:noProof/>
        </w:rPr>
        <w:drawing>
          <wp:inline distT="0" distB="0" distL="0" distR="0" wp14:anchorId="07E261DB" wp14:editId="54F0F935">
            <wp:extent cx="1771077" cy="2258704"/>
            <wp:effectExtent l="0" t="0" r="635" b="8255"/>
            <wp:docPr id="4" name="Imagem 4" descr="Caixa de aparelho eletrônic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Caixa de aparelho eletrônico&#10;&#10;Descrição gerada automaticamente com confiança baixa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0283" cy="228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Figura 03 – Disjuntor </w:t>
      </w:r>
    </w:p>
    <w:p w14:paraId="02C65146" w14:textId="77777777" w:rsidR="00AA2F6F" w:rsidRDefault="00AA2F6F" w:rsidP="00AA26EE">
      <w:pPr>
        <w:jc w:val="both"/>
        <w:rPr>
          <w:rFonts w:ascii="Arial" w:hAnsi="Arial" w:cs="Arial"/>
        </w:rPr>
      </w:pPr>
    </w:p>
    <w:p w14:paraId="5B3F800C" w14:textId="2E2033C3" w:rsidR="00AA2F6F" w:rsidRDefault="00AA2F6F" w:rsidP="00AA26EE">
      <w:pPr>
        <w:jc w:val="both"/>
        <w:rPr>
          <w:rFonts w:ascii="Arial" w:hAnsi="Arial" w:cs="Arial"/>
        </w:rPr>
      </w:pPr>
    </w:p>
    <w:p w14:paraId="246E8CCB" w14:textId="77777777" w:rsidR="00AA2F6F" w:rsidRDefault="00AA2F6F" w:rsidP="00AA26EE">
      <w:pPr>
        <w:jc w:val="both"/>
        <w:rPr>
          <w:rFonts w:ascii="Arial" w:hAnsi="Arial" w:cs="Arial"/>
        </w:rPr>
      </w:pPr>
    </w:p>
    <w:p w14:paraId="750E870B" w14:textId="77777777" w:rsidR="00AA2F6F" w:rsidRDefault="00AA2F6F" w:rsidP="00AA26EE">
      <w:pPr>
        <w:jc w:val="both"/>
        <w:rPr>
          <w:rFonts w:ascii="Arial" w:hAnsi="Arial" w:cs="Arial"/>
        </w:rPr>
      </w:pPr>
    </w:p>
    <w:p w14:paraId="6C45DC00" w14:textId="50AE3542" w:rsidR="00AA2F6F" w:rsidRDefault="00AA2F6F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Seu funcionamento é simples: o dispositivo suporta até um valor de corrente elétrica nominal discriminando no seu corpo. Por exemplo, um disjuntor de 15A vai “cair” desconectando a rede se a corrente passar deste valor. </w:t>
      </w:r>
    </w:p>
    <w:p w14:paraId="463E0AE1" w14:textId="36853B1B" w:rsidR="00C63F9E" w:rsidRDefault="00C63F9E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Por isto, é fundamental dimensionar corretamente o disjuntor. Não pode ter valor igual ao consumo total dos aparelhos </w:t>
      </w:r>
      <w:r w:rsidR="00D222F6">
        <w:rPr>
          <w:rFonts w:ascii="Arial" w:hAnsi="Arial" w:cs="Arial"/>
        </w:rPr>
        <w:t>conectados a</w:t>
      </w:r>
      <w:r>
        <w:rPr>
          <w:rFonts w:ascii="Arial" w:hAnsi="Arial" w:cs="Arial"/>
        </w:rPr>
        <w:t xml:space="preserve"> ele (</w:t>
      </w:r>
      <w:r w:rsidR="00CB30F8">
        <w:rPr>
          <w:rFonts w:ascii="Arial" w:hAnsi="Arial" w:cs="Arial"/>
        </w:rPr>
        <w:t>adicionar</w:t>
      </w:r>
      <w:r>
        <w:rPr>
          <w:rFonts w:ascii="Arial" w:hAnsi="Arial" w:cs="Arial"/>
        </w:rPr>
        <w:t xml:space="preserve"> sempre 5A a mais) pois ao </w:t>
      </w:r>
      <w:r w:rsidR="00D222F6">
        <w:rPr>
          <w:rFonts w:ascii="Arial" w:hAnsi="Arial" w:cs="Arial"/>
        </w:rPr>
        <w:t>ligá-los</w:t>
      </w:r>
      <w:r>
        <w:rPr>
          <w:rFonts w:ascii="Arial" w:hAnsi="Arial" w:cs="Arial"/>
        </w:rPr>
        <w:t xml:space="preserve"> irá cair (como o que acontece com o chuveiro) </w:t>
      </w:r>
      <w:r w:rsidR="00D222F6">
        <w:rPr>
          <w:rFonts w:ascii="Arial" w:hAnsi="Arial" w:cs="Arial"/>
        </w:rPr>
        <w:t>e não pode ser muito maior que o consumo total, pois em um curto-circuito não irá cair. Por exemplo, se um chuveiro consome 30A de corrente o ideal seria colocar um disjuntor de 35A.</w:t>
      </w:r>
    </w:p>
    <w:p w14:paraId="06FB87BC" w14:textId="7A92DFAE" w:rsidR="00D222F6" w:rsidRDefault="00D222F6" w:rsidP="00AA26EE">
      <w:pPr>
        <w:jc w:val="both"/>
        <w:rPr>
          <w:rFonts w:ascii="Arial" w:hAnsi="Arial" w:cs="Arial"/>
        </w:rPr>
      </w:pPr>
    </w:p>
    <w:p w14:paraId="5187D8AA" w14:textId="067B5E67" w:rsidR="00D222F6" w:rsidRPr="00D222F6" w:rsidRDefault="00D222F6" w:rsidP="00D222F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  <w:t>3</w:t>
      </w:r>
      <w:r w:rsidRPr="00D222F6">
        <w:rPr>
          <w:rFonts w:ascii="Arial" w:hAnsi="Arial" w:cs="Arial"/>
          <w:b/>
          <w:bCs/>
        </w:rPr>
        <w:t>.  Ao instalar uma ducha de 4,4KW o eletricista colocou um disjuntor como equipamento de proteção. Considerando a rede de 220V, qual o valor correto do disjuntor?</w:t>
      </w:r>
    </w:p>
    <w:p w14:paraId="638FE346" w14:textId="77777777" w:rsidR="00D222F6" w:rsidRPr="00D222F6" w:rsidRDefault="00D222F6" w:rsidP="00D222F6">
      <w:pPr>
        <w:jc w:val="both"/>
        <w:rPr>
          <w:rFonts w:ascii="Arial" w:hAnsi="Arial" w:cs="Arial"/>
          <w:b/>
          <w:bCs/>
        </w:rPr>
      </w:pPr>
      <w:r w:rsidRPr="00D222F6">
        <w:rPr>
          <w:rFonts w:ascii="Arial" w:hAnsi="Arial" w:cs="Arial"/>
          <w:b/>
          <w:bCs/>
        </w:rPr>
        <w:t>a) 15A</w:t>
      </w:r>
    </w:p>
    <w:p w14:paraId="220ED564" w14:textId="77777777" w:rsidR="00D222F6" w:rsidRPr="00D222F6" w:rsidRDefault="00D222F6" w:rsidP="00D222F6">
      <w:pPr>
        <w:jc w:val="both"/>
        <w:rPr>
          <w:rFonts w:ascii="Arial" w:hAnsi="Arial" w:cs="Arial"/>
          <w:b/>
          <w:bCs/>
        </w:rPr>
      </w:pPr>
      <w:r w:rsidRPr="00D222F6">
        <w:rPr>
          <w:rFonts w:ascii="Arial" w:hAnsi="Arial" w:cs="Arial"/>
          <w:b/>
          <w:bCs/>
        </w:rPr>
        <w:t>b) 20A</w:t>
      </w:r>
    </w:p>
    <w:p w14:paraId="2E1D1274" w14:textId="77777777" w:rsidR="00D222F6" w:rsidRPr="00D222F6" w:rsidRDefault="00D222F6" w:rsidP="00D222F6">
      <w:pPr>
        <w:jc w:val="both"/>
        <w:rPr>
          <w:rFonts w:ascii="Arial" w:hAnsi="Arial" w:cs="Arial"/>
          <w:b/>
          <w:bCs/>
        </w:rPr>
      </w:pPr>
      <w:r w:rsidRPr="00D222F6">
        <w:rPr>
          <w:rFonts w:ascii="Arial" w:hAnsi="Arial" w:cs="Arial"/>
          <w:b/>
          <w:bCs/>
        </w:rPr>
        <w:t>c) 25A</w:t>
      </w:r>
    </w:p>
    <w:p w14:paraId="2C59BDAA" w14:textId="77777777" w:rsidR="00D222F6" w:rsidRPr="00D222F6" w:rsidRDefault="00D222F6" w:rsidP="00D222F6">
      <w:pPr>
        <w:jc w:val="both"/>
        <w:rPr>
          <w:rFonts w:ascii="Arial" w:hAnsi="Arial" w:cs="Arial"/>
          <w:b/>
          <w:bCs/>
        </w:rPr>
      </w:pPr>
      <w:r w:rsidRPr="00D222F6">
        <w:rPr>
          <w:rFonts w:ascii="Arial" w:hAnsi="Arial" w:cs="Arial"/>
          <w:b/>
          <w:bCs/>
        </w:rPr>
        <w:t>d) 30A</w:t>
      </w:r>
    </w:p>
    <w:p w14:paraId="09CDEE37" w14:textId="77777777" w:rsidR="00D222F6" w:rsidRPr="00D222F6" w:rsidRDefault="00D222F6" w:rsidP="00D222F6">
      <w:pPr>
        <w:jc w:val="both"/>
        <w:rPr>
          <w:rFonts w:ascii="Arial" w:hAnsi="Arial" w:cs="Arial"/>
          <w:b/>
          <w:bCs/>
        </w:rPr>
      </w:pPr>
      <w:r w:rsidRPr="00D222F6">
        <w:rPr>
          <w:rFonts w:ascii="Arial" w:hAnsi="Arial" w:cs="Arial"/>
          <w:b/>
          <w:bCs/>
        </w:rPr>
        <w:t>e) 35A</w:t>
      </w:r>
    </w:p>
    <w:p w14:paraId="6F9C12BD" w14:textId="45E14D50" w:rsidR="00D222F6" w:rsidRDefault="00D222F6" w:rsidP="00AA26EE">
      <w:pPr>
        <w:jc w:val="both"/>
        <w:rPr>
          <w:rFonts w:ascii="Arial" w:hAnsi="Arial" w:cs="Arial"/>
        </w:rPr>
      </w:pPr>
    </w:p>
    <w:p w14:paraId="6F5FE33B" w14:textId="1417138C" w:rsidR="00D222F6" w:rsidRDefault="00D222F6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Existem outros dispositivos de segurança da rede elétrica. Há um tipo especial de disjuntor que desliga a energia quando identifica alguma fuga de corrente elétrica, como um choque elétrico. Evidentemente este tipo de aparelho é mais caro e está presente em pouquíssimas casas, mas pode salvar vidas.</w:t>
      </w:r>
    </w:p>
    <w:p w14:paraId="545594E2" w14:textId="723D96B0" w:rsidR="00D222F6" w:rsidRDefault="00D222F6" w:rsidP="00AA26EE">
      <w:pPr>
        <w:jc w:val="both"/>
        <w:rPr>
          <w:rFonts w:ascii="Arial" w:hAnsi="Arial" w:cs="Arial"/>
        </w:rPr>
      </w:pPr>
    </w:p>
    <w:p w14:paraId="3FCAD00E" w14:textId="376AD2B3" w:rsidR="00D222F6" w:rsidRPr="00D222F6" w:rsidRDefault="00D222F6" w:rsidP="00AA26E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</w:r>
      <w:r w:rsidRPr="00D222F6">
        <w:rPr>
          <w:rFonts w:ascii="Arial" w:hAnsi="Arial" w:cs="Arial"/>
          <w:b/>
          <w:bCs/>
        </w:rPr>
        <w:t xml:space="preserve">4. Faça uma análise dos dispositivos de proteção da rede elétrica elencando o funcionamento de cada um deles. </w:t>
      </w:r>
    </w:p>
    <w:p w14:paraId="71E7BF18" w14:textId="629AF7B9" w:rsidR="009F643A" w:rsidRPr="00D222F6" w:rsidRDefault="009F643A" w:rsidP="00AA26EE">
      <w:pPr>
        <w:jc w:val="both"/>
        <w:rPr>
          <w:rFonts w:ascii="Arial" w:hAnsi="Arial" w:cs="Arial"/>
          <w:b/>
          <w:bCs/>
        </w:rPr>
      </w:pPr>
      <w:r w:rsidRPr="00D222F6">
        <w:rPr>
          <w:rFonts w:ascii="Arial" w:hAnsi="Arial" w:cs="Arial"/>
          <w:b/>
          <w:bCs/>
        </w:rPr>
        <w:tab/>
      </w:r>
    </w:p>
    <w:p w14:paraId="3917A00B" w14:textId="0F4647E7" w:rsidR="00EB4E23" w:rsidRDefault="00EB4E23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73A8F">
        <w:rPr>
          <w:rFonts w:ascii="Arial" w:hAnsi="Arial" w:cs="Arial"/>
        </w:rPr>
        <w:t xml:space="preserve">Outro fator importante é o correto dimensionamento dos fios. Os cabos elétricos </w:t>
      </w:r>
      <w:r w:rsidR="00177994">
        <w:rPr>
          <w:rFonts w:ascii="Arial" w:hAnsi="Arial" w:cs="Arial"/>
        </w:rPr>
        <w:t xml:space="preserve">têm </w:t>
      </w:r>
      <w:r w:rsidR="00E73A8F">
        <w:rPr>
          <w:rFonts w:ascii="Arial" w:hAnsi="Arial" w:cs="Arial"/>
        </w:rPr>
        <w:t xml:space="preserve">espessuras </w:t>
      </w:r>
      <w:r w:rsidR="00177994">
        <w:rPr>
          <w:rFonts w:ascii="Arial" w:hAnsi="Arial" w:cs="Arial"/>
        </w:rPr>
        <w:t>específicas para cada aplicação. Evidentemente fios mais grossos transportam mais energia e são indicados para aparelhos que consome</w:t>
      </w:r>
      <w:r w:rsidR="003774E4">
        <w:rPr>
          <w:rFonts w:ascii="Arial" w:hAnsi="Arial" w:cs="Arial"/>
        </w:rPr>
        <w:t>m</w:t>
      </w:r>
      <w:r w:rsidR="00177994">
        <w:rPr>
          <w:rFonts w:ascii="Arial" w:hAnsi="Arial" w:cs="Arial"/>
        </w:rPr>
        <w:t xml:space="preserve"> mais energia (como chuveiros). Colocar fios muito finos para </w:t>
      </w:r>
      <w:r w:rsidR="00177994">
        <w:rPr>
          <w:rFonts w:ascii="Arial" w:hAnsi="Arial" w:cs="Arial"/>
        </w:rPr>
        <w:lastRenderedPageBreak/>
        <w:t xml:space="preserve">passagem de altos valores de corrente elétrica pode gerar superaquecimento e incêndios. </w:t>
      </w:r>
    </w:p>
    <w:p w14:paraId="71598CF7" w14:textId="1381C26A" w:rsidR="00177994" w:rsidRDefault="00177994" w:rsidP="00AA26EE">
      <w:pPr>
        <w:jc w:val="both"/>
        <w:rPr>
          <w:rFonts w:ascii="Arial" w:hAnsi="Arial" w:cs="Arial"/>
        </w:rPr>
      </w:pPr>
    </w:p>
    <w:p w14:paraId="357A2B85" w14:textId="77777777" w:rsidR="00177994" w:rsidRDefault="00177994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7C51931" w14:textId="77777777" w:rsidR="00177994" w:rsidRDefault="00177994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40C1886" w14:textId="4DC8691F" w:rsidR="00177994" w:rsidRDefault="00177994" w:rsidP="00AA26E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</w:r>
      <w:r w:rsidRPr="00177994">
        <w:rPr>
          <w:rFonts w:ascii="Arial" w:hAnsi="Arial" w:cs="Arial"/>
          <w:b/>
          <w:bCs/>
        </w:rPr>
        <w:t>5. Pensando nisto</w:t>
      </w:r>
      <w:r w:rsidR="003774E4">
        <w:rPr>
          <w:rFonts w:ascii="Arial" w:hAnsi="Arial" w:cs="Arial"/>
          <w:b/>
          <w:bCs/>
        </w:rPr>
        <w:t>,</w:t>
      </w:r>
      <w:r w:rsidRPr="00177994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faça uma pesquisa sobre as bitolas de cabos elétricos e como o mal dimensionamento pode causa</w:t>
      </w:r>
      <w:r w:rsidR="003774E4"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</w:rPr>
        <w:t xml:space="preserve"> acidentes</w:t>
      </w:r>
      <w:r w:rsidR="00E0084C">
        <w:rPr>
          <w:rFonts w:ascii="Arial" w:hAnsi="Arial" w:cs="Arial"/>
          <w:b/>
          <w:bCs/>
        </w:rPr>
        <w:t>.</w:t>
      </w:r>
    </w:p>
    <w:p w14:paraId="0EBB3F56" w14:textId="4079840F" w:rsidR="00E0084C" w:rsidRDefault="00E0084C" w:rsidP="00AA26EE">
      <w:pPr>
        <w:jc w:val="both"/>
        <w:rPr>
          <w:rFonts w:ascii="Arial" w:hAnsi="Arial" w:cs="Arial"/>
          <w:b/>
          <w:bCs/>
        </w:rPr>
      </w:pPr>
    </w:p>
    <w:p w14:paraId="40674FA0" w14:textId="77777777" w:rsidR="0074310C" w:rsidRDefault="00E0084C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Além de todos estes itens de segurança o aterramento é fundamental para evitar choques elétricos e descargas elétricas. Você provavelmente já tomou choque no chuveiro, torneira elétrica, carcaça de eletrodomésticos, notebooks etc. (Não confundir com o choque eletrostático). Isto </w:t>
      </w:r>
      <w:r w:rsidR="0074310C">
        <w:rPr>
          <w:rFonts w:ascii="Arial" w:hAnsi="Arial" w:cs="Arial"/>
        </w:rPr>
        <w:t>ocorre, pois,</w:t>
      </w:r>
      <w:r>
        <w:rPr>
          <w:rFonts w:ascii="Arial" w:hAnsi="Arial" w:cs="Arial"/>
        </w:rPr>
        <w:t xml:space="preserve"> </w:t>
      </w:r>
      <w:r w:rsidR="0074310C">
        <w:rPr>
          <w:rFonts w:ascii="Arial" w:hAnsi="Arial" w:cs="Arial"/>
        </w:rPr>
        <w:t xml:space="preserve">as carcaças dos aparelhos ficam eletrizadas com a energia da rede. Como o corpo humano pode ser considerado um condutor, a corrente passa pelo corpo até o chão (0V). </w:t>
      </w:r>
    </w:p>
    <w:p w14:paraId="1AA4449E" w14:textId="77777777" w:rsidR="005E06C1" w:rsidRDefault="0074310C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Ao aterrar, a energia excedente é dissipada para o solo, tornando a utilização segura. </w:t>
      </w:r>
    </w:p>
    <w:p w14:paraId="68CA3683" w14:textId="5FE25E3C" w:rsidR="005E06C1" w:rsidRDefault="005E06C1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As tomadas do padrão BR estão entre as mais seguras do mundo com os três pinos: fase, neutro e terra.</w:t>
      </w:r>
    </w:p>
    <w:p w14:paraId="0A45FE50" w14:textId="77777777" w:rsidR="005E06C1" w:rsidRDefault="005E06C1" w:rsidP="00AA26EE">
      <w:pPr>
        <w:jc w:val="both"/>
        <w:rPr>
          <w:rFonts w:ascii="Arial" w:hAnsi="Arial" w:cs="Arial"/>
        </w:rPr>
      </w:pPr>
    </w:p>
    <w:p w14:paraId="091CB720" w14:textId="77777777" w:rsidR="007F4BE8" w:rsidRDefault="005E06C1" w:rsidP="00AA26EE">
      <w:pPr>
        <w:jc w:val="both"/>
      </w:pPr>
      <w:r>
        <w:object w:dxaOrig="6996" w:dyaOrig="5343" w14:anchorId="5048B6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141.75pt" o:ole="">
            <v:imagedata r:id="rId16" o:title=""/>
          </v:shape>
          <o:OLEObject Type="Embed" ProgID="CorelDraw.Graphic.19" ShapeID="_x0000_i1025" DrawAspect="Content" ObjectID="_1692112574" r:id="rId17"/>
        </w:object>
      </w:r>
    </w:p>
    <w:p w14:paraId="2A3FE06E" w14:textId="77777777" w:rsidR="007F4BE8" w:rsidRDefault="007F4BE8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10CC07AC" w14:textId="142480FB" w:rsidR="00E0084C" w:rsidRDefault="007F4BE8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Figura 04 – Tomada Padrão BR</w:t>
      </w:r>
    </w:p>
    <w:p w14:paraId="5774E1F7" w14:textId="3A0DB731" w:rsidR="007F4BE8" w:rsidRDefault="007F4BE8" w:rsidP="00AA26EE">
      <w:pPr>
        <w:jc w:val="both"/>
        <w:rPr>
          <w:rFonts w:ascii="Arial" w:hAnsi="Arial" w:cs="Arial"/>
        </w:rPr>
      </w:pPr>
    </w:p>
    <w:p w14:paraId="3B39B34F" w14:textId="2330CC83" w:rsidR="007F4BE8" w:rsidRDefault="00CB30F8" w:rsidP="00AA26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No outro lado do fio de aterramento está conectada uma barra de cobre de pelo 1,0 metro de comprimento inserida no solo. </w:t>
      </w:r>
    </w:p>
    <w:p w14:paraId="22228081" w14:textId="061F31E2" w:rsidR="00CB30F8" w:rsidRDefault="00CB30F8" w:rsidP="00AA26EE">
      <w:pPr>
        <w:jc w:val="both"/>
        <w:rPr>
          <w:rFonts w:ascii="Arial" w:hAnsi="Arial" w:cs="Arial"/>
        </w:rPr>
      </w:pPr>
    </w:p>
    <w:p w14:paraId="7DB115B2" w14:textId="19A16BC7" w:rsidR="00CB30F8" w:rsidRPr="00CB30F8" w:rsidRDefault="00CB30F8" w:rsidP="00AA26E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</w:r>
      <w:r w:rsidRPr="00CB30F8">
        <w:rPr>
          <w:rFonts w:ascii="Arial" w:hAnsi="Arial" w:cs="Arial"/>
          <w:b/>
          <w:bCs/>
        </w:rPr>
        <w:t xml:space="preserve">6. Faça um levantamento sobre o aterramento elétrico e </w:t>
      </w:r>
      <w:r>
        <w:rPr>
          <w:rFonts w:ascii="Arial" w:hAnsi="Arial" w:cs="Arial"/>
          <w:b/>
          <w:bCs/>
        </w:rPr>
        <w:t xml:space="preserve">cite </w:t>
      </w:r>
      <w:r w:rsidRPr="00CB30F8">
        <w:rPr>
          <w:rFonts w:ascii="Arial" w:hAnsi="Arial" w:cs="Arial"/>
          <w:b/>
          <w:bCs/>
        </w:rPr>
        <w:t xml:space="preserve">quais são as suas vantagens. </w:t>
      </w:r>
    </w:p>
    <w:p w14:paraId="23B3BB41" w14:textId="66E83356" w:rsidR="007F4BE8" w:rsidRDefault="007F4BE8" w:rsidP="00AA26EE">
      <w:pPr>
        <w:jc w:val="both"/>
        <w:rPr>
          <w:rFonts w:ascii="Arial" w:hAnsi="Arial" w:cs="Arial"/>
        </w:rPr>
      </w:pPr>
    </w:p>
    <w:p w14:paraId="75064C78" w14:textId="5696C093" w:rsidR="003774E4" w:rsidRPr="003774E4" w:rsidRDefault="003774E4" w:rsidP="00AA26E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</w:r>
      <w:r w:rsidRPr="003774E4">
        <w:rPr>
          <w:rFonts w:ascii="Arial" w:hAnsi="Arial" w:cs="Arial"/>
          <w:b/>
          <w:bCs/>
        </w:rPr>
        <w:t>7. Descreva aqui quaisquer situações que você já tenha passado com a rede elétrica</w:t>
      </w:r>
    </w:p>
    <w:p w14:paraId="155A1466" w14:textId="7066B638" w:rsidR="00EB4E23" w:rsidRDefault="00EB4E23" w:rsidP="00AA26EE">
      <w:pPr>
        <w:jc w:val="both"/>
        <w:rPr>
          <w:rFonts w:ascii="Arial" w:hAnsi="Arial" w:cs="Arial"/>
        </w:rPr>
      </w:pPr>
    </w:p>
    <w:p w14:paraId="2F6974FC" w14:textId="7BB9BE16" w:rsidR="003774E4" w:rsidRDefault="003774E4" w:rsidP="00AA26EE">
      <w:pPr>
        <w:jc w:val="both"/>
        <w:rPr>
          <w:rFonts w:ascii="Arial" w:hAnsi="Arial" w:cs="Arial"/>
        </w:rPr>
      </w:pPr>
    </w:p>
    <w:p w14:paraId="1FBE4A54" w14:textId="62364790" w:rsidR="003774E4" w:rsidRDefault="003774E4" w:rsidP="00AA26EE">
      <w:pPr>
        <w:jc w:val="both"/>
        <w:rPr>
          <w:rFonts w:ascii="Arial" w:hAnsi="Arial" w:cs="Arial"/>
        </w:rPr>
      </w:pPr>
    </w:p>
    <w:p w14:paraId="5764515A" w14:textId="3E91D511" w:rsidR="003774E4" w:rsidRDefault="003774E4" w:rsidP="00AA26EE">
      <w:pPr>
        <w:jc w:val="both"/>
        <w:rPr>
          <w:rFonts w:ascii="Arial" w:hAnsi="Arial" w:cs="Arial"/>
        </w:rPr>
      </w:pPr>
    </w:p>
    <w:p w14:paraId="7BA7D22D" w14:textId="703702DA" w:rsidR="003774E4" w:rsidRDefault="003774E4" w:rsidP="00AA26EE">
      <w:pPr>
        <w:jc w:val="both"/>
        <w:rPr>
          <w:rFonts w:ascii="Arial" w:hAnsi="Arial" w:cs="Arial"/>
        </w:rPr>
      </w:pPr>
    </w:p>
    <w:p w14:paraId="097564CD" w14:textId="41361E19" w:rsidR="003774E4" w:rsidRDefault="003774E4" w:rsidP="003774E4">
      <w:pPr>
        <w:jc w:val="center"/>
        <w:rPr>
          <w:rFonts w:ascii="Arial" w:hAnsi="Arial" w:cs="Arial"/>
          <w:b/>
          <w:bCs/>
        </w:rPr>
      </w:pPr>
      <w:r w:rsidRPr="000F6A5A">
        <w:rPr>
          <w:rFonts w:ascii="Arial" w:hAnsi="Arial" w:cs="Arial"/>
          <w:b/>
          <w:bCs/>
          <w:sz w:val="32"/>
          <w:szCs w:val="32"/>
        </w:rPr>
        <w:t>Parte</w:t>
      </w:r>
      <w:r w:rsidRPr="003774E4">
        <w:rPr>
          <w:rFonts w:ascii="Arial" w:hAnsi="Arial" w:cs="Arial"/>
          <w:b/>
          <w:bCs/>
        </w:rPr>
        <w:t xml:space="preserve"> II</w:t>
      </w:r>
    </w:p>
    <w:p w14:paraId="542D7ED8" w14:textId="18BFFA71" w:rsidR="0023443D" w:rsidRDefault="0023443D" w:rsidP="003774E4">
      <w:pPr>
        <w:jc w:val="center"/>
        <w:rPr>
          <w:rFonts w:ascii="Arial" w:hAnsi="Arial" w:cs="Arial"/>
          <w:b/>
          <w:bCs/>
        </w:rPr>
      </w:pPr>
    </w:p>
    <w:p w14:paraId="17F78C5B" w14:textId="77AECB28" w:rsidR="0023443D" w:rsidRPr="003774E4" w:rsidRDefault="0023443D" w:rsidP="003774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MAGNETISMO</w:t>
      </w:r>
    </w:p>
    <w:p w14:paraId="4BFC53CF" w14:textId="7BBF298B" w:rsidR="00BF36CB" w:rsidRPr="00BF36CB" w:rsidRDefault="00BF36CB" w:rsidP="00BF36CB">
      <w:pPr>
        <w:ind w:firstLine="720"/>
        <w:jc w:val="both"/>
        <w:rPr>
          <w:rFonts w:ascii="Arial" w:hAnsi="Arial" w:cs="Arial"/>
        </w:rPr>
      </w:pPr>
      <w:r w:rsidRPr="00BF36CB">
        <w:rPr>
          <w:rFonts w:ascii="Arial" w:hAnsi="Arial" w:cs="Arial"/>
        </w:rPr>
        <w:t>Os ímãs são objetos com propriedades magnéticas que geraram um campo ao seu redor. Para detectar a presença deste campo: um ímã ou um objeto ferromagnético deve ser aproximado do mesmo. Se houver uma força de atração ou de repulsão sobre o objeto de prova, confirma-se a existência de um campo magnético na região.</w:t>
      </w:r>
    </w:p>
    <w:p w14:paraId="2A280A3C" w14:textId="77777777" w:rsidR="00BF36CB" w:rsidRPr="00BF36CB" w:rsidRDefault="00BF36CB" w:rsidP="00BF36CB">
      <w:pPr>
        <w:ind w:firstLine="720"/>
        <w:jc w:val="both"/>
        <w:rPr>
          <w:rFonts w:ascii="Arial" w:hAnsi="Arial" w:cs="Arial"/>
        </w:rPr>
      </w:pPr>
      <w:r w:rsidRPr="00BF36CB">
        <w:rPr>
          <w:rFonts w:ascii="Arial" w:hAnsi="Arial" w:cs="Arial"/>
        </w:rPr>
        <w:t xml:space="preserve">Os ímãs possuem dois polos inseparáveis (Norte – N e Sul – S). Portanto, diferentemente de carga elétrica, para os ímãs, não existe </w:t>
      </w:r>
      <w:proofErr w:type="spellStart"/>
      <w:r w:rsidRPr="00BF36CB">
        <w:rPr>
          <w:rFonts w:ascii="Arial" w:hAnsi="Arial" w:cs="Arial"/>
        </w:rPr>
        <w:t>monopolo</w:t>
      </w:r>
      <w:proofErr w:type="spellEnd"/>
      <w:r w:rsidRPr="00BF36CB">
        <w:rPr>
          <w:rFonts w:ascii="Arial" w:hAnsi="Arial" w:cs="Arial"/>
        </w:rPr>
        <w:t xml:space="preserve"> magnético. Assim, ao se quebrar um ímã ele se divide em novos polos nortes/sul. Jamais um único polo norte, por exemplo.</w:t>
      </w:r>
    </w:p>
    <w:p w14:paraId="5D1D7810" w14:textId="77777777" w:rsidR="00BF36CB" w:rsidRPr="00BF36CB" w:rsidRDefault="00BF36CB" w:rsidP="00BF36CB">
      <w:pPr>
        <w:ind w:firstLine="720"/>
        <w:jc w:val="both"/>
        <w:rPr>
          <w:rFonts w:ascii="Arial" w:hAnsi="Arial" w:cs="Arial"/>
        </w:rPr>
      </w:pPr>
      <w:r w:rsidRPr="00BF36CB">
        <w:rPr>
          <w:rFonts w:ascii="Arial" w:hAnsi="Arial" w:cs="Arial"/>
        </w:rPr>
        <w:t xml:space="preserve">Devido a inseparabilidade dos polos (por mais que se vá dividindo um ímã – até chegar em seus átomos e elétrons, cada uma destas partículas tem dois polos) o campo magnético é sempre fechado (mais uma vez, diferentemente dos </w:t>
      </w:r>
      <w:proofErr w:type="spellStart"/>
      <w:r w:rsidRPr="00BF36CB">
        <w:rPr>
          <w:rFonts w:ascii="Arial" w:hAnsi="Arial" w:cs="Arial"/>
        </w:rPr>
        <w:t>monopolos</w:t>
      </w:r>
      <w:proofErr w:type="spellEnd"/>
      <w:r w:rsidRPr="00BF36CB">
        <w:rPr>
          <w:rFonts w:ascii="Arial" w:hAnsi="Arial" w:cs="Arial"/>
        </w:rPr>
        <w:t xml:space="preserve"> elétricos). As linhas de campo saem do polo norte e entram no polo sul do imã.</w:t>
      </w:r>
    </w:p>
    <w:p w14:paraId="4E93D69A" w14:textId="77777777" w:rsidR="00BF36CB" w:rsidRPr="00BF36CB" w:rsidRDefault="00BF36CB" w:rsidP="00BF36CB">
      <w:pPr>
        <w:ind w:firstLine="720"/>
        <w:jc w:val="both"/>
        <w:rPr>
          <w:rFonts w:ascii="Arial" w:hAnsi="Arial" w:cs="Arial"/>
        </w:rPr>
      </w:pPr>
      <w:r w:rsidRPr="00BF36CB">
        <w:rPr>
          <w:rFonts w:ascii="Arial" w:hAnsi="Arial" w:cs="Arial"/>
        </w:rPr>
        <w:t>A força magnética surge entre dois ímãs (atração ou repulsão) e entre um imã e um objeto ferromagnético (como o elemento ferro (Fe) – atração). Aqui os ‘opostos se atraem’, então um polo sul irá repelir outro sul e irá atrair um norte, por exemplo.</w:t>
      </w:r>
    </w:p>
    <w:p w14:paraId="189CB527" w14:textId="77777777" w:rsidR="00BF36CB" w:rsidRPr="00BF36CB" w:rsidRDefault="00BF36CB" w:rsidP="00BF36CB">
      <w:pPr>
        <w:ind w:firstLine="720"/>
        <w:jc w:val="both"/>
        <w:rPr>
          <w:rFonts w:ascii="Arial" w:hAnsi="Arial" w:cs="Arial"/>
        </w:rPr>
      </w:pPr>
      <w:r w:rsidRPr="00BF36CB">
        <w:rPr>
          <w:rFonts w:ascii="Arial" w:hAnsi="Arial" w:cs="Arial"/>
        </w:rPr>
        <w:t>O planeta Terra é um ímã gigantesco. O campo magnético terrestre serve para orientação (bússola) e a magnetosfera protege o planeta de radiações cósmicas.</w:t>
      </w:r>
    </w:p>
    <w:p w14:paraId="4EDE5F86" w14:textId="41142FE0" w:rsidR="00BF36CB" w:rsidRPr="00BF36CB" w:rsidRDefault="00BF36CB" w:rsidP="00BF36C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Pr="00BF36CB">
        <w:rPr>
          <w:rFonts w:ascii="Arial" w:hAnsi="Arial" w:cs="Arial"/>
          <w:b/>
          <w:bCs/>
        </w:rPr>
        <w:t>1. Cite três exemplos de utilização do magnetismo no dia a dia</w:t>
      </w:r>
      <w:r>
        <w:rPr>
          <w:rFonts w:ascii="Arial" w:hAnsi="Arial" w:cs="Arial"/>
          <w:b/>
          <w:bCs/>
        </w:rPr>
        <w:t>.</w:t>
      </w:r>
    </w:p>
    <w:p w14:paraId="44038706" w14:textId="77777777" w:rsidR="00BF36CB" w:rsidRPr="00BF36CB" w:rsidRDefault="00BF36CB" w:rsidP="00BF36CB">
      <w:pPr>
        <w:ind w:firstLine="720"/>
        <w:jc w:val="both"/>
        <w:rPr>
          <w:rFonts w:ascii="Arial" w:hAnsi="Arial" w:cs="Arial"/>
        </w:rPr>
      </w:pPr>
    </w:p>
    <w:p w14:paraId="565FC7DF" w14:textId="0F2A30F5" w:rsidR="00BF36CB" w:rsidRDefault="00BF36CB" w:rsidP="00BF36CB">
      <w:pPr>
        <w:ind w:firstLine="720"/>
        <w:jc w:val="both"/>
        <w:rPr>
          <w:rFonts w:ascii="Arial" w:hAnsi="Arial" w:cs="Arial"/>
          <w:b/>
          <w:bCs/>
        </w:rPr>
      </w:pPr>
      <w:r w:rsidRPr="00BF36CB">
        <w:rPr>
          <w:rFonts w:ascii="Arial" w:hAnsi="Arial" w:cs="Arial"/>
          <w:b/>
          <w:bCs/>
        </w:rPr>
        <w:t>2. Considere as figuras a seguir: a) Desenhe as linhas de campo do ímã. b) Defina os polos geográficos e magnéticos no planeta Terra.</w:t>
      </w:r>
    </w:p>
    <w:p w14:paraId="60A4E917" w14:textId="162323C4" w:rsidR="00BF36CB" w:rsidRPr="00BF36CB" w:rsidRDefault="00BF36CB" w:rsidP="00BF36CB">
      <w:pPr>
        <w:ind w:firstLine="720"/>
        <w:jc w:val="both"/>
        <w:rPr>
          <w:rFonts w:ascii="Arial" w:hAnsi="Arial" w:cs="Arial"/>
          <w:b/>
          <w:bCs/>
        </w:rPr>
      </w:pPr>
    </w:p>
    <w:p w14:paraId="338395EC" w14:textId="24D85921" w:rsidR="00BF36CB" w:rsidRPr="00BF36CB" w:rsidRDefault="00BF36CB" w:rsidP="00BF36CB">
      <w:pPr>
        <w:ind w:firstLine="720"/>
        <w:jc w:val="both"/>
        <w:rPr>
          <w:rFonts w:ascii="Arial" w:hAnsi="Arial" w:cs="Arial"/>
        </w:rPr>
      </w:pPr>
    </w:p>
    <w:p w14:paraId="5A1B4564" w14:textId="1AE00D93" w:rsidR="00BF36CB" w:rsidRPr="00BF36CB" w:rsidRDefault="00BF36CB" w:rsidP="00BF36CB">
      <w:pPr>
        <w:ind w:firstLine="720"/>
        <w:rPr>
          <w:rFonts w:ascii="Arial" w:hAnsi="Arial" w:cs="Arial"/>
        </w:rPr>
      </w:pPr>
      <w:r w:rsidRPr="00BF36CB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36981BA5" wp14:editId="049B17A8">
            <wp:simplePos x="0" y="0"/>
            <wp:positionH relativeFrom="column">
              <wp:posOffset>718723</wp:posOffset>
            </wp:positionH>
            <wp:positionV relativeFrom="paragraph">
              <wp:posOffset>5715</wp:posOffset>
            </wp:positionV>
            <wp:extent cx="1823085" cy="749300"/>
            <wp:effectExtent l="0" t="0" r="5715" b="0"/>
            <wp:wrapThrough wrapText="bothSides">
              <wp:wrapPolygon edited="0">
                <wp:start x="0" y="0"/>
                <wp:lineTo x="0" y="20868"/>
                <wp:lineTo x="21442" y="20868"/>
                <wp:lineTo x="21442" y="0"/>
                <wp:lineTo x="0" y="0"/>
              </wp:wrapPolygon>
            </wp:wrapThrough>
            <wp:docPr id="7" name="Imagem 7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contendo Forma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6CB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2A281A68" wp14:editId="4BFDEB7B">
            <wp:simplePos x="0" y="0"/>
            <wp:positionH relativeFrom="column">
              <wp:posOffset>4462145</wp:posOffset>
            </wp:positionH>
            <wp:positionV relativeFrom="paragraph">
              <wp:posOffset>135065</wp:posOffset>
            </wp:positionV>
            <wp:extent cx="1323975" cy="1323975"/>
            <wp:effectExtent l="0" t="0" r="9525" b="9525"/>
            <wp:wrapNone/>
            <wp:docPr id="3" name="Imagem 3" descr="Coloring Earth - Hd Foo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ng Earth - Hd Footbal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1F22E" w14:textId="7DF54C09" w:rsidR="00BF36CB" w:rsidRPr="00BF36CB" w:rsidRDefault="00BF36CB" w:rsidP="00BF36CB">
      <w:pPr>
        <w:ind w:firstLine="720"/>
        <w:rPr>
          <w:rFonts w:ascii="Arial" w:hAnsi="Arial" w:cs="Arial"/>
        </w:rPr>
      </w:pPr>
    </w:p>
    <w:p w14:paraId="73F4BB47" w14:textId="2E461B0A" w:rsidR="00BF36CB" w:rsidRPr="00BF36CB" w:rsidRDefault="00BF36CB" w:rsidP="00BF36CB">
      <w:pPr>
        <w:ind w:firstLine="720"/>
        <w:rPr>
          <w:rFonts w:ascii="Arial" w:hAnsi="Arial" w:cs="Arial"/>
        </w:rPr>
      </w:pPr>
    </w:p>
    <w:p w14:paraId="0EC19A91" w14:textId="77777777" w:rsidR="00BF36CB" w:rsidRPr="00BF36CB" w:rsidRDefault="00BF36CB" w:rsidP="00BF36CB">
      <w:pPr>
        <w:ind w:firstLine="720"/>
        <w:rPr>
          <w:rFonts w:ascii="Arial" w:hAnsi="Arial" w:cs="Arial"/>
        </w:rPr>
      </w:pPr>
    </w:p>
    <w:p w14:paraId="3453653F" w14:textId="77777777" w:rsidR="00BF36CB" w:rsidRPr="00BF36CB" w:rsidRDefault="00BF36CB" w:rsidP="00BF36CB">
      <w:pPr>
        <w:ind w:firstLine="720"/>
        <w:rPr>
          <w:rFonts w:ascii="Arial" w:hAnsi="Arial" w:cs="Arial"/>
        </w:rPr>
      </w:pPr>
    </w:p>
    <w:p w14:paraId="7E60010B" w14:textId="77777777" w:rsidR="00BF36CB" w:rsidRPr="00BF36CB" w:rsidRDefault="00BF36CB" w:rsidP="00BF36CB">
      <w:pPr>
        <w:ind w:firstLine="720"/>
        <w:rPr>
          <w:rFonts w:ascii="Arial" w:hAnsi="Arial" w:cs="Arial"/>
        </w:rPr>
      </w:pPr>
    </w:p>
    <w:p w14:paraId="4414F70F" w14:textId="77777777" w:rsidR="00BF36CB" w:rsidRPr="00BF36CB" w:rsidRDefault="00BF36CB" w:rsidP="00BF36CB">
      <w:pPr>
        <w:ind w:firstLine="720"/>
        <w:rPr>
          <w:rFonts w:ascii="Arial" w:hAnsi="Arial" w:cs="Arial"/>
        </w:rPr>
      </w:pPr>
    </w:p>
    <w:p w14:paraId="5ED9F0C6" w14:textId="77777777" w:rsidR="00BF36CB" w:rsidRDefault="00BF36CB" w:rsidP="00BF36CB">
      <w:pPr>
        <w:rPr>
          <w:rFonts w:ascii="Arial" w:hAnsi="Arial" w:cs="Arial"/>
        </w:rPr>
      </w:pPr>
    </w:p>
    <w:p w14:paraId="3CF7E694" w14:textId="77777777" w:rsidR="00BF36CB" w:rsidRDefault="00BF36CB" w:rsidP="00BF36CB">
      <w:pPr>
        <w:rPr>
          <w:rFonts w:ascii="Arial" w:hAnsi="Arial" w:cs="Arial"/>
        </w:rPr>
      </w:pPr>
    </w:p>
    <w:p w14:paraId="25D7FE50" w14:textId="77777777" w:rsidR="00BF36CB" w:rsidRDefault="00BF36CB" w:rsidP="00BF36CB">
      <w:pPr>
        <w:rPr>
          <w:rFonts w:ascii="Arial" w:hAnsi="Arial" w:cs="Arial"/>
        </w:rPr>
      </w:pPr>
    </w:p>
    <w:p w14:paraId="031413CD" w14:textId="4CB0B697" w:rsidR="00BF36CB" w:rsidRDefault="00BF36CB" w:rsidP="00BF36CB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1CDD24C" w14:textId="7013B3EF" w:rsidR="00BF36CB" w:rsidRDefault="00BF36CB" w:rsidP="00BF36CB">
      <w:pPr>
        <w:rPr>
          <w:rFonts w:ascii="Arial" w:hAnsi="Arial" w:cs="Arial"/>
        </w:rPr>
      </w:pPr>
    </w:p>
    <w:p w14:paraId="226B5FD7" w14:textId="75592582" w:rsidR="00BF36CB" w:rsidRDefault="00BF36CB" w:rsidP="00BF36CB">
      <w:pPr>
        <w:rPr>
          <w:rFonts w:ascii="Arial" w:hAnsi="Arial" w:cs="Arial"/>
        </w:rPr>
      </w:pPr>
    </w:p>
    <w:p w14:paraId="42AAC4E6" w14:textId="46E25696" w:rsidR="00BF36CB" w:rsidRDefault="00BF36CB" w:rsidP="00BF36CB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7D4A0D1" wp14:editId="0954C672">
            <wp:simplePos x="0" y="0"/>
            <wp:positionH relativeFrom="column">
              <wp:posOffset>1097631</wp:posOffset>
            </wp:positionH>
            <wp:positionV relativeFrom="paragraph">
              <wp:posOffset>12680</wp:posOffset>
            </wp:positionV>
            <wp:extent cx="796652" cy="796652"/>
            <wp:effectExtent l="0" t="0" r="3810" b="3810"/>
            <wp:wrapNone/>
            <wp:docPr id="8" name="Imagem 8" descr="Coloring Earth - Hd Foo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ng Earth - Hd Footbal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96652" cy="79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ab/>
      </w:r>
    </w:p>
    <w:p w14:paraId="28CF5D38" w14:textId="43DB15DB" w:rsidR="00BF36CB" w:rsidRDefault="00BF36CB" w:rsidP="00BF36CB">
      <w:pPr>
        <w:rPr>
          <w:rFonts w:ascii="Arial" w:hAnsi="Arial" w:cs="Arial"/>
        </w:rPr>
      </w:pPr>
    </w:p>
    <w:p w14:paraId="19FD7B5A" w14:textId="77777777" w:rsidR="00BF36CB" w:rsidRDefault="00BF36CB" w:rsidP="00BF36CB">
      <w:pPr>
        <w:rPr>
          <w:rFonts w:ascii="Arial" w:hAnsi="Arial" w:cs="Arial"/>
        </w:rPr>
      </w:pPr>
    </w:p>
    <w:p w14:paraId="35C2BBB4" w14:textId="77777777" w:rsidR="00BF36CB" w:rsidRDefault="00BF36CB" w:rsidP="00BF36CB">
      <w:pPr>
        <w:rPr>
          <w:rFonts w:ascii="Arial" w:hAnsi="Arial" w:cs="Arial"/>
        </w:rPr>
      </w:pPr>
    </w:p>
    <w:p w14:paraId="5D4C8BB6" w14:textId="77777777" w:rsidR="00BF36CB" w:rsidRDefault="00BF36CB" w:rsidP="00BF36CB">
      <w:pPr>
        <w:rPr>
          <w:rFonts w:ascii="Arial" w:hAnsi="Arial" w:cs="Arial"/>
        </w:rPr>
      </w:pPr>
    </w:p>
    <w:p w14:paraId="6A38BF15" w14:textId="77777777" w:rsidR="00BF36CB" w:rsidRDefault="00BF36CB" w:rsidP="00BF36CB">
      <w:pPr>
        <w:rPr>
          <w:rFonts w:ascii="Arial" w:hAnsi="Arial" w:cs="Arial"/>
        </w:rPr>
      </w:pPr>
    </w:p>
    <w:p w14:paraId="1EFA0901" w14:textId="77777777" w:rsidR="00BF36CB" w:rsidRDefault="00BF36CB" w:rsidP="00BF36CB">
      <w:pPr>
        <w:rPr>
          <w:rFonts w:ascii="Arial" w:hAnsi="Arial" w:cs="Arial"/>
        </w:rPr>
      </w:pPr>
    </w:p>
    <w:p w14:paraId="7DE93763" w14:textId="77777777" w:rsidR="00BF36CB" w:rsidRDefault="00BF36CB" w:rsidP="00BF36CB">
      <w:pPr>
        <w:rPr>
          <w:rFonts w:ascii="Arial" w:hAnsi="Arial" w:cs="Arial"/>
        </w:rPr>
      </w:pPr>
    </w:p>
    <w:p w14:paraId="212EAE12" w14:textId="77777777" w:rsidR="00BF36CB" w:rsidRPr="00BF36CB" w:rsidRDefault="00BF36CB" w:rsidP="00BF36CB">
      <w:pPr>
        <w:rPr>
          <w:rFonts w:ascii="Arial" w:hAnsi="Arial" w:cs="Arial"/>
          <w:b/>
          <w:bCs/>
        </w:rPr>
      </w:pPr>
    </w:p>
    <w:p w14:paraId="7356E239" w14:textId="571C63ED" w:rsidR="00BF36CB" w:rsidRPr="00BF36CB" w:rsidRDefault="00BF36CB" w:rsidP="00BF36C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Pr="00BF36CB">
        <w:rPr>
          <w:rFonts w:ascii="Arial" w:hAnsi="Arial" w:cs="Arial"/>
          <w:b/>
          <w:bCs/>
        </w:rPr>
        <w:t>3. Explique por que o magnetismo terrestre é fundamental para a vida na Terra.</w:t>
      </w:r>
    </w:p>
    <w:p w14:paraId="6731947F" w14:textId="77777777" w:rsidR="00BF36CB" w:rsidRPr="00BF36CB" w:rsidRDefault="00BF36CB" w:rsidP="00BF36CB">
      <w:pPr>
        <w:ind w:firstLine="720"/>
        <w:rPr>
          <w:rFonts w:ascii="Arial" w:hAnsi="Arial" w:cs="Arial"/>
          <w:b/>
          <w:bCs/>
        </w:rPr>
      </w:pPr>
    </w:p>
    <w:p w14:paraId="741ACCA3" w14:textId="7732504A" w:rsidR="00BF36CB" w:rsidRPr="00BF36CB" w:rsidRDefault="00BF36CB" w:rsidP="00BF36C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Pr="00BF36CB">
        <w:rPr>
          <w:rFonts w:ascii="Arial" w:hAnsi="Arial" w:cs="Arial"/>
          <w:b/>
          <w:bCs/>
        </w:rPr>
        <w:t>4. Pesquise sobre o campo magnético de outros planetas do sistema solar e compare com o da Terra.</w:t>
      </w:r>
    </w:p>
    <w:p w14:paraId="432976C3" w14:textId="77777777" w:rsidR="00BF36CB" w:rsidRPr="00BF36CB" w:rsidRDefault="00BF36CB" w:rsidP="00BF36CB">
      <w:pPr>
        <w:ind w:firstLine="720"/>
        <w:rPr>
          <w:rFonts w:ascii="Arial" w:hAnsi="Arial" w:cs="Arial"/>
          <w:b/>
          <w:bCs/>
        </w:rPr>
      </w:pPr>
    </w:p>
    <w:p w14:paraId="28BDDFE6" w14:textId="603F14E0" w:rsidR="00BF36CB" w:rsidRPr="00BF36CB" w:rsidRDefault="00BF36CB" w:rsidP="00BF36C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Pr="00BF36CB">
        <w:rPr>
          <w:rFonts w:ascii="Arial" w:hAnsi="Arial" w:cs="Arial"/>
          <w:b/>
          <w:bCs/>
        </w:rPr>
        <w:t>5. O que acontece com os polos ao quebrar um ímã?</w:t>
      </w:r>
    </w:p>
    <w:p w14:paraId="174331DB" w14:textId="77777777" w:rsidR="00BF36CB" w:rsidRPr="00BF36CB" w:rsidRDefault="00BF36CB" w:rsidP="00BF36CB">
      <w:pPr>
        <w:ind w:firstLine="720"/>
        <w:rPr>
          <w:rFonts w:ascii="Arial" w:hAnsi="Arial" w:cs="Arial"/>
        </w:rPr>
      </w:pPr>
    </w:p>
    <w:p w14:paraId="16B2639C" w14:textId="77777777" w:rsidR="00BF36CB" w:rsidRDefault="00BF36CB" w:rsidP="00BF36C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Pr="00BF36CB">
        <w:rPr>
          <w:rFonts w:ascii="Arial" w:hAnsi="Arial" w:cs="Arial"/>
          <w:b/>
          <w:bCs/>
        </w:rPr>
        <w:t>6. Explique o funcionamento de uma bússola.</w:t>
      </w:r>
    </w:p>
    <w:p w14:paraId="3F3F5C19" w14:textId="7D178FFC" w:rsidR="00BF36CB" w:rsidRPr="0023443D" w:rsidRDefault="00BF36CB" w:rsidP="00BF36CB">
      <w:pPr>
        <w:rPr>
          <w:rStyle w:val="Forte"/>
          <w:color w:val="auto"/>
          <w:sz w:val="28"/>
          <w:szCs w:val="28"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23443D">
        <w:rPr>
          <w:rFonts w:ascii="Arial" w:hAnsi="Arial" w:cs="Arial"/>
          <w:b/>
          <w:bCs/>
          <w:sz w:val="28"/>
          <w:szCs w:val="28"/>
        </w:rPr>
        <w:t xml:space="preserve"> </w:t>
      </w:r>
      <w:r w:rsidRPr="0023443D">
        <w:rPr>
          <w:rStyle w:val="Forte"/>
          <w:sz w:val="28"/>
          <w:szCs w:val="28"/>
        </w:rPr>
        <w:t>Eletroímãs</w:t>
      </w:r>
    </w:p>
    <w:p w14:paraId="7CBD030B" w14:textId="77777777" w:rsidR="00BF36CB" w:rsidRPr="00BF36CB" w:rsidRDefault="00BF36CB" w:rsidP="00BF36CB">
      <w:pPr>
        <w:rPr>
          <w:rFonts w:ascii="Arial" w:hAnsi="Arial" w:cs="Arial"/>
        </w:rPr>
      </w:pPr>
    </w:p>
    <w:p w14:paraId="7A2AC6A3" w14:textId="77777777" w:rsidR="00BF36CB" w:rsidRPr="00BF36CB" w:rsidRDefault="00BF36CB" w:rsidP="00BF36CB">
      <w:pPr>
        <w:ind w:firstLine="720"/>
        <w:jc w:val="both"/>
        <w:rPr>
          <w:rFonts w:ascii="Arial" w:hAnsi="Arial" w:cs="Arial"/>
        </w:rPr>
      </w:pPr>
      <w:r w:rsidRPr="00BF36CB">
        <w:rPr>
          <w:rFonts w:ascii="Arial" w:hAnsi="Arial" w:cs="Arial"/>
        </w:rPr>
        <w:t xml:space="preserve">A propriedade magnética se dá pela orientação dos spins dos elétrons dos átomos que a compõe. Alguns materiais possuem esta configuração naturalmente e são chamados de ímãs permanentes naturais. Os ímãs utilizados atualmente são criados, e, assim, chamados de artificiais. Ainda, existe um outro tipo: os eletroímãs. Toda a passagem de corrente elétrica (movimento ordenado dos elétrons) por um condutor (fio) gera um campo magnético idêntico e indistinguível de um ímã permanente. </w:t>
      </w:r>
    </w:p>
    <w:p w14:paraId="56134EFA" w14:textId="77777777" w:rsidR="00BF36CB" w:rsidRPr="00BF36CB" w:rsidRDefault="00BF36CB" w:rsidP="00BF36CB">
      <w:pPr>
        <w:ind w:firstLine="720"/>
        <w:jc w:val="both"/>
        <w:rPr>
          <w:rFonts w:ascii="Arial" w:hAnsi="Arial" w:cs="Arial"/>
        </w:rPr>
      </w:pPr>
      <w:r w:rsidRPr="00BF36CB">
        <w:rPr>
          <w:rFonts w:ascii="Arial" w:hAnsi="Arial" w:cs="Arial"/>
        </w:rPr>
        <w:t xml:space="preserve">Um exemplo de eletroímã são aqueles guindastes de ferro-velho automotivo: quando o operador pressiona o botão liberando a corrente elétrica é gerado um campo magnético que atrai o metal içando assim o veículo. Quando a corrente cessa, o campo desaparece soltando o objeto. </w:t>
      </w:r>
    </w:p>
    <w:p w14:paraId="3DC9BF16" w14:textId="77777777" w:rsidR="00BF36CB" w:rsidRPr="00BF36CB" w:rsidRDefault="00BF36CB" w:rsidP="00BF36CB">
      <w:pPr>
        <w:ind w:firstLine="720"/>
        <w:jc w:val="both"/>
        <w:rPr>
          <w:rFonts w:ascii="Arial" w:hAnsi="Arial" w:cs="Arial"/>
        </w:rPr>
      </w:pPr>
    </w:p>
    <w:p w14:paraId="7FB488E7" w14:textId="0BFBB435" w:rsidR="00BF36CB" w:rsidRPr="00BF36CB" w:rsidRDefault="00BF36CB" w:rsidP="00BF36C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</w:r>
      <w:r w:rsidRPr="00BF36CB">
        <w:rPr>
          <w:rFonts w:ascii="Arial" w:hAnsi="Arial" w:cs="Arial"/>
          <w:b/>
          <w:bCs/>
        </w:rPr>
        <w:t xml:space="preserve">7. Qual é o formado do campo magnético gerado em volta do condutor pela passagem de corrente em um fio cilíndrico? </w:t>
      </w:r>
    </w:p>
    <w:p w14:paraId="4BF504EC" w14:textId="77777777" w:rsidR="00BF36CB" w:rsidRPr="00BF36CB" w:rsidRDefault="00BF36CB" w:rsidP="00BF36CB">
      <w:pPr>
        <w:ind w:firstLine="720"/>
        <w:jc w:val="both"/>
        <w:rPr>
          <w:rFonts w:ascii="Arial" w:hAnsi="Arial" w:cs="Arial"/>
        </w:rPr>
      </w:pPr>
    </w:p>
    <w:p w14:paraId="11CAA715" w14:textId="20B3A99D" w:rsidR="00BF36CB" w:rsidRPr="00BF36CB" w:rsidRDefault="0023443D" w:rsidP="00BF36C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BF36CB" w:rsidRPr="00BF36CB">
        <w:rPr>
          <w:rFonts w:ascii="Arial" w:hAnsi="Arial" w:cs="Arial"/>
          <w:b/>
          <w:bCs/>
        </w:rPr>
        <w:t>8. Assinale V para sentenças verdadeiras e F para falsa:</w:t>
      </w:r>
    </w:p>
    <w:p w14:paraId="26787FD6" w14:textId="77777777" w:rsidR="00BF36CB" w:rsidRPr="00BF36CB" w:rsidRDefault="00BF36CB" w:rsidP="00BF36CB">
      <w:pPr>
        <w:rPr>
          <w:rFonts w:ascii="Arial" w:hAnsi="Arial" w:cs="Arial"/>
          <w:b/>
          <w:bCs/>
        </w:rPr>
      </w:pPr>
      <w:proofErr w:type="gramStart"/>
      <w:r w:rsidRPr="00BF36CB">
        <w:rPr>
          <w:rFonts w:ascii="Arial" w:hAnsi="Arial" w:cs="Arial"/>
          <w:b/>
          <w:bCs/>
        </w:rPr>
        <w:t xml:space="preserve">(  </w:t>
      </w:r>
      <w:proofErr w:type="gramEnd"/>
      <w:r w:rsidRPr="00BF36CB">
        <w:rPr>
          <w:rFonts w:ascii="Arial" w:hAnsi="Arial" w:cs="Arial"/>
          <w:b/>
          <w:bCs/>
        </w:rPr>
        <w:t xml:space="preserve"> ) A Força Magnética é uma força no sentido físico pois é medida em Newtons.</w:t>
      </w:r>
    </w:p>
    <w:p w14:paraId="77CCF8D9" w14:textId="77777777" w:rsidR="00BF36CB" w:rsidRPr="00BF36CB" w:rsidRDefault="00BF36CB" w:rsidP="00BF36CB">
      <w:pPr>
        <w:rPr>
          <w:rFonts w:ascii="Arial" w:hAnsi="Arial" w:cs="Arial"/>
          <w:b/>
          <w:bCs/>
        </w:rPr>
      </w:pPr>
      <w:proofErr w:type="gramStart"/>
      <w:r w:rsidRPr="00BF36CB">
        <w:rPr>
          <w:rFonts w:ascii="Arial" w:hAnsi="Arial" w:cs="Arial"/>
          <w:b/>
          <w:bCs/>
        </w:rPr>
        <w:t xml:space="preserve">(  </w:t>
      </w:r>
      <w:proofErr w:type="gramEnd"/>
      <w:r w:rsidRPr="00BF36CB">
        <w:rPr>
          <w:rFonts w:ascii="Arial" w:hAnsi="Arial" w:cs="Arial"/>
          <w:b/>
          <w:bCs/>
        </w:rPr>
        <w:t xml:space="preserve"> ) Ao dividir um imã, os polos norte e sul se separam, gerando </w:t>
      </w:r>
      <w:proofErr w:type="spellStart"/>
      <w:r w:rsidRPr="00BF36CB">
        <w:rPr>
          <w:rFonts w:ascii="Arial" w:hAnsi="Arial" w:cs="Arial"/>
          <w:b/>
          <w:bCs/>
        </w:rPr>
        <w:t>monopolos</w:t>
      </w:r>
      <w:proofErr w:type="spellEnd"/>
      <w:r w:rsidRPr="00BF36CB">
        <w:rPr>
          <w:rFonts w:ascii="Arial" w:hAnsi="Arial" w:cs="Arial"/>
          <w:b/>
          <w:bCs/>
        </w:rPr>
        <w:t xml:space="preserve"> magnéticos.</w:t>
      </w:r>
    </w:p>
    <w:p w14:paraId="0D73A14F" w14:textId="77777777" w:rsidR="00BF36CB" w:rsidRPr="00BF36CB" w:rsidRDefault="00BF36CB" w:rsidP="00BF36CB">
      <w:pPr>
        <w:rPr>
          <w:rFonts w:ascii="Arial" w:hAnsi="Arial" w:cs="Arial"/>
          <w:b/>
          <w:bCs/>
        </w:rPr>
      </w:pPr>
      <w:proofErr w:type="gramStart"/>
      <w:r w:rsidRPr="00BF36CB">
        <w:rPr>
          <w:rFonts w:ascii="Arial" w:hAnsi="Arial" w:cs="Arial"/>
          <w:b/>
          <w:bCs/>
        </w:rPr>
        <w:t xml:space="preserve">(  </w:t>
      </w:r>
      <w:proofErr w:type="gramEnd"/>
      <w:r w:rsidRPr="00BF36CB">
        <w:rPr>
          <w:rFonts w:ascii="Arial" w:hAnsi="Arial" w:cs="Arial"/>
          <w:b/>
          <w:bCs/>
        </w:rPr>
        <w:t xml:space="preserve"> ) O polo norte geográfico coincide com o polo sul magnético da Terra.</w:t>
      </w:r>
    </w:p>
    <w:p w14:paraId="28000C92" w14:textId="77777777" w:rsidR="00BF36CB" w:rsidRPr="00BF36CB" w:rsidRDefault="00BF36CB" w:rsidP="00BF36CB">
      <w:pPr>
        <w:rPr>
          <w:rFonts w:ascii="Arial" w:hAnsi="Arial" w:cs="Arial"/>
          <w:b/>
          <w:bCs/>
        </w:rPr>
      </w:pPr>
      <w:proofErr w:type="gramStart"/>
      <w:r w:rsidRPr="00BF36CB">
        <w:rPr>
          <w:rFonts w:ascii="Arial" w:hAnsi="Arial" w:cs="Arial"/>
          <w:b/>
          <w:bCs/>
        </w:rPr>
        <w:t xml:space="preserve">(  </w:t>
      </w:r>
      <w:proofErr w:type="gramEnd"/>
      <w:r w:rsidRPr="00BF36CB">
        <w:rPr>
          <w:rFonts w:ascii="Arial" w:hAnsi="Arial" w:cs="Arial"/>
          <w:b/>
          <w:bCs/>
        </w:rPr>
        <w:t xml:space="preserve"> ) Para induzir corrente elétrica em uma bobina basta um campo magnético constante próximo.</w:t>
      </w:r>
    </w:p>
    <w:p w14:paraId="24EF11B6" w14:textId="77777777" w:rsidR="00BF36CB" w:rsidRPr="00BF36CB" w:rsidRDefault="00BF36CB" w:rsidP="00BF36CB">
      <w:pPr>
        <w:rPr>
          <w:rFonts w:ascii="Arial" w:hAnsi="Arial" w:cs="Arial"/>
          <w:b/>
          <w:bCs/>
        </w:rPr>
      </w:pPr>
      <w:proofErr w:type="gramStart"/>
      <w:r w:rsidRPr="00BF36CB">
        <w:rPr>
          <w:rFonts w:ascii="Arial" w:hAnsi="Arial" w:cs="Arial"/>
          <w:b/>
          <w:bCs/>
        </w:rPr>
        <w:t xml:space="preserve">(  </w:t>
      </w:r>
      <w:proofErr w:type="gramEnd"/>
      <w:r w:rsidRPr="00BF36CB">
        <w:rPr>
          <w:rFonts w:ascii="Arial" w:hAnsi="Arial" w:cs="Arial"/>
          <w:b/>
          <w:bCs/>
        </w:rPr>
        <w:t xml:space="preserve"> )</w:t>
      </w:r>
      <w:r w:rsidRPr="00BF36CB">
        <w:rPr>
          <w:rFonts w:ascii="Arial" w:eastAsiaTheme="minorEastAsia" w:hAnsi="Arial" w:cs="Arial"/>
          <w:b/>
          <w:bCs/>
        </w:rPr>
        <w:t xml:space="preserve"> Transformadores apenas funcionam com corrente alternada.</w:t>
      </w:r>
    </w:p>
    <w:p w14:paraId="02873056" w14:textId="77777777" w:rsidR="00BF36CB" w:rsidRPr="00BF36CB" w:rsidRDefault="00BF36CB" w:rsidP="00BF36CB">
      <w:pPr>
        <w:rPr>
          <w:rFonts w:ascii="Arial" w:hAnsi="Arial" w:cs="Arial"/>
          <w:b/>
          <w:bCs/>
        </w:rPr>
      </w:pPr>
      <w:proofErr w:type="gramStart"/>
      <w:r w:rsidRPr="00BF36CB">
        <w:rPr>
          <w:rFonts w:ascii="Arial" w:eastAsiaTheme="minorEastAsia" w:hAnsi="Arial" w:cs="Arial"/>
          <w:b/>
          <w:bCs/>
        </w:rPr>
        <w:t xml:space="preserve">(  </w:t>
      </w:r>
      <w:proofErr w:type="gramEnd"/>
      <w:r w:rsidRPr="00BF36CB">
        <w:rPr>
          <w:rFonts w:ascii="Arial" w:eastAsiaTheme="minorEastAsia" w:hAnsi="Arial" w:cs="Arial"/>
          <w:b/>
          <w:bCs/>
        </w:rPr>
        <w:t xml:space="preserve"> ) Há uma força de repulsão quando polos iguais de ímãs são aproximados e uma força de atração quando os polos forem diferentes</w:t>
      </w:r>
      <w:r w:rsidRPr="00BF36CB">
        <w:rPr>
          <w:rFonts w:ascii="Arial" w:hAnsi="Arial" w:cs="Arial"/>
          <w:b/>
          <w:bCs/>
        </w:rPr>
        <w:t>.</w:t>
      </w:r>
    </w:p>
    <w:p w14:paraId="17561615" w14:textId="77777777" w:rsidR="00BF36CB" w:rsidRPr="00BF36CB" w:rsidRDefault="00BF36CB" w:rsidP="00BF36CB">
      <w:pPr>
        <w:rPr>
          <w:rFonts w:ascii="Arial" w:hAnsi="Arial" w:cs="Arial"/>
          <w:b/>
          <w:bCs/>
        </w:rPr>
      </w:pPr>
    </w:p>
    <w:p w14:paraId="5C99D801" w14:textId="277EC101" w:rsidR="00BF36CB" w:rsidRPr="00BF36CB" w:rsidRDefault="0023443D" w:rsidP="00BF36C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BF36CB" w:rsidRPr="00BF36CB">
        <w:rPr>
          <w:rFonts w:ascii="Arial" w:hAnsi="Arial" w:cs="Arial"/>
          <w:b/>
          <w:bCs/>
        </w:rPr>
        <w:t>9. Sobre as propriedades do campo magnético, assinale a alternativa falsa.</w:t>
      </w:r>
    </w:p>
    <w:p w14:paraId="15008DEF" w14:textId="77777777" w:rsidR="00BF36CB" w:rsidRPr="00BF36CB" w:rsidRDefault="00BF36CB" w:rsidP="00BF36CB">
      <w:pPr>
        <w:pStyle w:val="NormalWeb"/>
        <w:spacing w:before="0" w:beforeAutospacing="0" w:after="0" w:afterAutospacing="0"/>
        <w:ind w:left="709"/>
        <w:jc w:val="both"/>
        <w:rPr>
          <w:rFonts w:ascii="Arial" w:hAnsi="Arial" w:cs="Arial"/>
          <w:b/>
          <w:bCs/>
        </w:rPr>
      </w:pPr>
    </w:p>
    <w:p w14:paraId="5151CF0F" w14:textId="77777777" w:rsidR="00BF36CB" w:rsidRPr="00BF36CB" w:rsidRDefault="00BF36CB" w:rsidP="00BF36CB">
      <w:pPr>
        <w:jc w:val="both"/>
        <w:rPr>
          <w:rFonts w:ascii="Arial" w:hAnsi="Arial" w:cs="Arial"/>
          <w:b/>
          <w:bCs/>
        </w:rPr>
      </w:pPr>
      <w:r w:rsidRPr="00BF36CB">
        <w:rPr>
          <w:rFonts w:ascii="Arial" w:hAnsi="Arial" w:cs="Arial"/>
          <w:b/>
          <w:bCs/>
        </w:rPr>
        <w:t>a) As linhas de indução magnética emergem do polo norte magnético e adentram o polo sul magnético.</w:t>
      </w:r>
    </w:p>
    <w:p w14:paraId="4A8145FE" w14:textId="77777777" w:rsidR="00BF36CB" w:rsidRPr="00BF36CB" w:rsidRDefault="00BF36CB" w:rsidP="00BF36CB">
      <w:pPr>
        <w:jc w:val="both"/>
        <w:rPr>
          <w:rFonts w:ascii="Arial" w:hAnsi="Arial" w:cs="Arial"/>
          <w:b/>
          <w:bCs/>
        </w:rPr>
      </w:pPr>
      <w:r w:rsidRPr="00BF36CB">
        <w:rPr>
          <w:rFonts w:ascii="Arial" w:hAnsi="Arial" w:cs="Arial"/>
          <w:b/>
          <w:bCs/>
        </w:rPr>
        <w:t>b) As linhas de indução magnética são sempre abertas.</w:t>
      </w:r>
    </w:p>
    <w:p w14:paraId="5C670F6B" w14:textId="77777777" w:rsidR="00BF36CB" w:rsidRPr="00BF36CB" w:rsidRDefault="00BF36CB" w:rsidP="00BF36CB">
      <w:pPr>
        <w:jc w:val="both"/>
        <w:rPr>
          <w:rFonts w:ascii="Arial" w:hAnsi="Arial" w:cs="Arial"/>
          <w:b/>
          <w:bCs/>
        </w:rPr>
      </w:pPr>
      <w:r w:rsidRPr="00BF36CB">
        <w:rPr>
          <w:rFonts w:ascii="Arial" w:hAnsi="Arial" w:cs="Arial"/>
          <w:b/>
          <w:bCs/>
        </w:rPr>
        <w:t>c) A concentração de linhas de indução magnética está relacionada com a intensidade do campo magnético na região.</w:t>
      </w:r>
    </w:p>
    <w:p w14:paraId="78C75628" w14:textId="77777777" w:rsidR="00BF36CB" w:rsidRPr="00BF36CB" w:rsidRDefault="00BF36CB" w:rsidP="00BF36CB">
      <w:pPr>
        <w:jc w:val="both"/>
        <w:rPr>
          <w:rFonts w:ascii="Arial" w:hAnsi="Arial" w:cs="Arial"/>
          <w:b/>
          <w:bCs/>
        </w:rPr>
      </w:pPr>
      <w:r w:rsidRPr="00BF36CB">
        <w:rPr>
          <w:rFonts w:ascii="Arial" w:hAnsi="Arial" w:cs="Arial"/>
          <w:b/>
          <w:bCs/>
        </w:rPr>
        <w:t>d) Não é possível separar, em nenhuma ocasião, os polos norte e sul magnéticos.</w:t>
      </w:r>
    </w:p>
    <w:p w14:paraId="12413804" w14:textId="44BF1C74" w:rsidR="00BF36CB" w:rsidRPr="00BF36CB" w:rsidRDefault="0023443D" w:rsidP="00BF36CB">
      <w:pPr>
        <w:spacing w:before="100" w:beforeAutospacing="1" w:after="100" w:afterAutospacing="1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BF36CB" w:rsidRPr="00BF36CB">
        <w:rPr>
          <w:rFonts w:ascii="Arial" w:hAnsi="Arial" w:cs="Arial"/>
          <w:b/>
          <w:bCs/>
        </w:rPr>
        <w:t>10. De acordo com o Eletromagnetismo, o movimento relativo entre cargas elétricas e um observador tem como resultado o surgimento de:</w:t>
      </w:r>
    </w:p>
    <w:p w14:paraId="6B0EB21D" w14:textId="77777777" w:rsidR="00BF36CB" w:rsidRPr="00BF36CB" w:rsidRDefault="00BF36CB" w:rsidP="00BF36CB">
      <w:pPr>
        <w:rPr>
          <w:rFonts w:ascii="Arial" w:hAnsi="Arial" w:cs="Arial"/>
          <w:b/>
          <w:bCs/>
        </w:rPr>
      </w:pPr>
      <w:r w:rsidRPr="00BF36CB">
        <w:rPr>
          <w:rFonts w:ascii="Arial" w:hAnsi="Arial" w:cs="Arial"/>
          <w:b/>
          <w:bCs/>
        </w:rPr>
        <w:t>a) campos elétricos.</w:t>
      </w:r>
    </w:p>
    <w:p w14:paraId="2DD3F95F" w14:textId="77777777" w:rsidR="00BF36CB" w:rsidRPr="00BF36CB" w:rsidRDefault="00BF36CB" w:rsidP="00BF36CB">
      <w:pPr>
        <w:rPr>
          <w:rFonts w:ascii="Arial" w:hAnsi="Arial" w:cs="Arial"/>
          <w:b/>
          <w:bCs/>
        </w:rPr>
      </w:pPr>
      <w:r w:rsidRPr="00BF36CB">
        <w:rPr>
          <w:rFonts w:ascii="Arial" w:hAnsi="Arial" w:cs="Arial"/>
          <w:b/>
          <w:bCs/>
        </w:rPr>
        <w:t>b) campos magnéticos.</w:t>
      </w:r>
    </w:p>
    <w:p w14:paraId="38128EA6" w14:textId="77777777" w:rsidR="00BF36CB" w:rsidRPr="00BF36CB" w:rsidRDefault="00BF36CB" w:rsidP="00BF36CB">
      <w:pPr>
        <w:rPr>
          <w:rFonts w:ascii="Arial" w:hAnsi="Arial" w:cs="Arial"/>
          <w:b/>
          <w:bCs/>
        </w:rPr>
      </w:pPr>
      <w:r w:rsidRPr="00BF36CB">
        <w:rPr>
          <w:rFonts w:ascii="Arial" w:hAnsi="Arial" w:cs="Arial"/>
          <w:b/>
          <w:bCs/>
        </w:rPr>
        <w:t>c) diferença de potencial.</w:t>
      </w:r>
    </w:p>
    <w:p w14:paraId="3AF747AD" w14:textId="77777777" w:rsidR="00BF36CB" w:rsidRPr="00BF36CB" w:rsidRDefault="00BF36CB" w:rsidP="00BF36CB">
      <w:pPr>
        <w:rPr>
          <w:rFonts w:ascii="Arial" w:hAnsi="Arial" w:cs="Arial"/>
          <w:b/>
          <w:bCs/>
        </w:rPr>
      </w:pPr>
      <w:r w:rsidRPr="00BF36CB">
        <w:rPr>
          <w:rFonts w:ascii="Arial" w:hAnsi="Arial" w:cs="Arial"/>
          <w:b/>
          <w:bCs/>
        </w:rPr>
        <w:t>d) fenômenos relativísticos.</w:t>
      </w:r>
    </w:p>
    <w:p w14:paraId="3B859BBA" w14:textId="77777777" w:rsidR="00BF36CB" w:rsidRPr="00BF36CB" w:rsidRDefault="00BF36CB" w:rsidP="00BF36CB">
      <w:pPr>
        <w:rPr>
          <w:rFonts w:ascii="Arial" w:hAnsi="Arial" w:cs="Arial"/>
          <w:b/>
          <w:bCs/>
        </w:rPr>
      </w:pPr>
      <w:r w:rsidRPr="00BF36CB">
        <w:rPr>
          <w:rFonts w:ascii="Arial" w:hAnsi="Arial" w:cs="Arial"/>
          <w:b/>
          <w:bCs/>
        </w:rPr>
        <w:t>e) ondas gravitacionais.</w:t>
      </w:r>
    </w:p>
    <w:p w14:paraId="1C96B93A" w14:textId="77777777" w:rsidR="00BF36CB" w:rsidRDefault="00BF36CB" w:rsidP="00BF36CB">
      <w:pPr>
        <w:pStyle w:val="Ttulo1"/>
        <w:numPr>
          <w:ilvl w:val="0"/>
          <w:numId w:val="0"/>
        </w:numPr>
        <w:rPr>
          <w:sz w:val="22"/>
          <w:szCs w:val="22"/>
        </w:rPr>
      </w:pPr>
    </w:p>
    <w:p w14:paraId="254B097E" w14:textId="77777777" w:rsidR="00BF36CB" w:rsidRDefault="00BF36CB" w:rsidP="00BF36CB">
      <w:pPr>
        <w:pStyle w:val="Ttulo1"/>
        <w:numPr>
          <w:ilvl w:val="0"/>
          <w:numId w:val="0"/>
        </w:numPr>
        <w:rPr>
          <w:sz w:val="22"/>
          <w:szCs w:val="22"/>
        </w:rPr>
      </w:pPr>
      <w:proofErr w:type="spellStart"/>
      <w:r w:rsidRPr="00AD2A7F">
        <w:rPr>
          <w:sz w:val="22"/>
          <w:szCs w:val="22"/>
        </w:rPr>
        <w:t>Material</w:t>
      </w:r>
      <w:r w:rsidRPr="00BF36CB">
        <w:rPr>
          <w:sz w:val="22"/>
          <w:szCs w:val="22"/>
        </w:rPr>
        <w:t>Complementar</w:t>
      </w:r>
      <w:proofErr w:type="spellEnd"/>
      <w:r w:rsidRPr="00BF36CB">
        <w:rPr>
          <w:sz w:val="22"/>
          <w:szCs w:val="22"/>
        </w:rPr>
        <w:t xml:space="preserve">: </w:t>
      </w:r>
    </w:p>
    <w:p w14:paraId="0EC5E6AD" w14:textId="77777777" w:rsidR="00BF36CB" w:rsidRDefault="00BF36CB" w:rsidP="00BF36CB">
      <w:pPr>
        <w:pStyle w:val="Ttulo1"/>
        <w:numPr>
          <w:ilvl w:val="0"/>
          <w:numId w:val="0"/>
        </w:numPr>
        <w:rPr>
          <w:sz w:val="22"/>
          <w:szCs w:val="22"/>
        </w:rPr>
      </w:pPr>
    </w:p>
    <w:p w14:paraId="0FB40D48" w14:textId="14ACAC77" w:rsidR="00BF36CB" w:rsidRPr="00BF36CB" w:rsidRDefault="00D80146" w:rsidP="00BF36CB">
      <w:pPr>
        <w:pStyle w:val="Ttulo1"/>
        <w:numPr>
          <w:ilvl w:val="0"/>
          <w:numId w:val="0"/>
        </w:numPr>
        <w:rPr>
          <w:sz w:val="22"/>
          <w:szCs w:val="22"/>
        </w:rPr>
      </w:pPr>
      <w:hyperlink r:id="rId20" w:history="1">
        <w:r w:rsidR="00BF36CB" w:rsidRPr="00B63CA1">
          <w:rPr>
            <w:rStyle w:val="Hyperlink"/>
            <w:sz w:val="22"/>
            <w:szCs w:val="22"/>
          </w:rPr>
          <w:t>https://www.youtube.com/watch?v=jCL2dLh5MME</w:t>
        </w:r>
      </w:hyperlink>
      <w:r w:rsidR="00BF36CB" w:rsidRPr="00BF36CB">
        <w:rPr>
          <w:sz w:val="22"/>
          <w:szCs w:val="22"/>
        </w:rPr>
        <w:t xml:space="preserve"> </w:t>
      </w:r>
      <w:proofErr w:type="spellStart"/>
      <w:r w:rsidR="00BF36CB" w:rsidRPr="00BF36CB">
        <w:rPr>
          <w:sz w:val="22"/>
          <w:szCs w:val="22"/>
        </w:rPr>
        <w:t>Video</w:t>
      </w:r>
      <w:proofErr w:type="spellEnd"/>
      <w:r w:rsidR="00BF36CB" w:rsidRPr="00BF36CB">
        <w:rPr>
          <w:sz w:val="22"/>
          <w:szCs w:val="22"/>
        </w:rPr>
        <w:t>: “</w:t>
      </w:r>
      <w:r w:rsidR="00BF36CB" w:rsidRPr="00BF36CB">
        <w:rPr>
          <w:rStyle w:val="style-scope"/>
          <w:sz w:val="22"/>
          <w:szCs w:val="22"/>
        </w:rPr>
        <w:t xml:space="preserve">COMO É FEITO UM ÍMÃ? </w:t>
      </w:r>
      <w:hyperlink r:id="rId21" w:history="1">
        <w:r w:rsidR="00BF36CB" w:rsidRPr="00BF36CB">
          <w:rPr>
            <w:rStyle w:val="Hyperlink"/>
            <w:sz w:val="22"/>
            <w:szCs w:val="22"/>
          </w:rPr>
          <w:t>#Boravê</w:t>
        </w:r>
      </w:hyperlink>
      <w:r w:rsidR="00BF36CB" w:rsidRPr="00BF36CB">
        <w:rPr>
          <w:sz w:val="22"/>
          <w:szCs w:val="22"/>
        </w:rPr>
        <w:t>” Canal:</w:t>
      </w:r>
      <w:r w:rsidR="00BF36CB" w:rsidRPr="00BF36CB">
        <w:rPr>
          <w:rStyle w:val="style-scope"/>
          <w:sz w:val="22"/>
          <w:szCs w:val="22"/>
        </w:rPr>
        <w:t xml:space="preserve"> </w:t>
      </w:r>
      <w:r w:rsidR="00BF36CB" w:rsidRPr="00BF36CB">
        <w:rPr>
          <w:rStyle w:val="style-scope"/>
          <w:rFonts w:ascii="Segoe UI Emoji" w:hAnsi="Segoe UI Emoji" w:cs="Segoe UI Emoji"/>
          <w:sz w:val="22"/>
          <w:szCs w:val="22"/>
        </w:rPr>
        <w:t>🔵</w:t>
      </w:r>
      <w:r w:rsidR="00BF36CB" w:rsidRPr="00BF36CB">
        <w:rPr>
          <w:rStyle w:val="style-scope"/>
          <w:sz w:val="22"/>
          <w:szCs w:val="22"/>
        </w:rPr>
        <w:t>Manual do Mundo</w:t>
      </w:r>
    </w:p>
    <w:p w14:paraId="77C27E1B" w14:textId="096E4D6A" w:rsidR="000F6A5A" w:rsidRPr="004A47CA" w:rsidRDefault="000F6A5A" w:rsidP="00AA26EE">
      <w:pPr>
        <w:jc w:val="both"/>
        <w:rPr>
          <w:rFonts w:ascii="Arial" w:hAnsi="Arial" w:cs="Arial"/>
        </w:rPr>
      </w:pPr>
    </w:p>
    <w:sectPr w:rsidR="000F6A5A" w:rsidRPr="004A47CA" w:rsidSect="00FC6FC3">
      <w:type w:val="continuous"/>
      <w:pgSz w:w="11906" w:h="16838" w:code="9"/>
      <w:pgMar w:top="284" w:right="567" w:bottom="142" w:left="851" w:header="284" w:footer="284" w:gutter="0"/>
      <w:cols w:num="2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4163D" w14:textId="77777777" w:rsidR="00D80146" w:rsidRDefault="00D80146">
      <w:r>
        <w:separator/>
      </w:r>
    </w:p>
  </w:endnote>
  <w:endnote w:type="continuationSeparator" w:id="0">
    <w:p w14:paraId="72E03526" w14:textId="77777777" w:rsidR="00D80146" w:rsidRDefault="00D80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-Normal-Italic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63B0F" w14:textId="77777777" w:rsidR="00316C68" w:rsidRDefault="00316C68" w:rsidP="00F829A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9F49746" w14:textId="77777777" w:rsidR="00316C68" w:rsidRDefault="00316C68" w:rsidP="00706852">
    <w:pPr>
      <w:pStyle w:val="Rodap"/>
      <w:ind w:right="360"/>
    </w:pPr>
  </w:p>
  <w:p w14:paraId="175C36B1" w14:textId="77777777" w:rsidR="00316C68" w:rsidRDefault="00316C68"/>
  <w:p w14:paraId="47AAEB1C" w14:textId="77777777" w:rsidR="00316C68" w:rsidRDefault="00316C68"/>
  <w:p w14:paraId="030A5D9A" w14:textId="77777777" w:rsidR="00316C68" w:rsidRDefault="00316C6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4BECE" w14:textId="77777777" w:rsidR="00316C68" w:rsidRDefault="00316C68" w:rsidP="00F829A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24224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218AD5F" w14:textId="77777777" w:rsidR="00316C68" w:rsidRDefault="00316C68"/>
  <w:p w14:paraId="57BFC265" w14:textId="77777777" w:rsidR="00316C68" w:rsidRDefault="00316C6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56606" w14:textId="77777777" w:rsidR="00D80146" w:rsidRDefault="00D80146">
      <w:r>
        <w:separator/>
      </w:r>
    </w:p>
  </w:footnote>
  <w:footnote w:type="continuationSeparator" w:id="0">
    <w:p w14:paraId="4F7E4068" w14:textId="77777777" w:rsidR="00D80146" w:rsidRDefault="00D801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DFA60" w14:textId="23CABAB4" w:rsidR="00316C68" w:rsidRPr="000070A4" w:rsidRDefault="004D49C4" w:rsidP="000070A4">
    <w:pPr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7216" behindDoc="1" locked="0" layoutInCell="1" allowOverlap="1" wp14:anchorId="443D3EC6" wp14:editId="6F18C1AB">
          <wp:simplePos x="0" y="0"/>
          <wp:positionH relativeFrom="column">
            <wp:posOffset>5976620</wp:posOffset>
          </wp:positionH>
          <wp:positionV relativeFrom="paragraph">
            <wp:posOffset>-54610</wp:posOffset>
          </wp:positionV>
          <wp:extent cx="502920" cy="670560"/>
          <wp:effectExtent l="0" t="0" r="0" b="0"/>
          <wp:wrapTight wrapText="bothSides">
            <wp:wrapPolygon edited="0">
              <wp:start x="8182" y="0"/>
              <wp:lineTo x="0" y="1227"/>
              <wp:lineTo x="0" y="17795"/>
              <wp:lineTo x="1636" y="19636"/>
              <wp:lineTo x="5727" y="20864"/>
              <wp:lineTo x="14727" y="20864"/>
              <wp:lineTo x="15545" y="20864"/>
              <wp:lineTo x="18000" y="19636"/>
              <wp:lineTo x="20455" y="17182"/>
              <wp:lineTo x="20455" y="1227"/>
              <wp:lineTo x="12273" y="0"/>
              <wp:lineTo x="8182" y="0"/>
            </wp:wrapPolygon>
          </wp:wrapTight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0" wp14:anchorId="7C9E07A5" wp14:editId="510AAA3D">
          <wp:simplePos x="0" y="0"/>
          <wp:positionH relativeFrom="column">
            <wp:posOffset>4445</wp:posOffset>
          </wp:positionH>
          <wp:positionV relativeFrom="paragraph">
            <wp:posOffset>-54610</wp:posOffset>
          </wp:positionV>
          <wp:extent cx="999490" cy="667385"/>
          <wp:effectExtent l="0" t="0" r="0" b="0"/>
          <wp:wrapTight wrapText="bothSides">
            <wp:wrapPolygon edited="0">
              <wp:start x="0" y="0"/>
              <wp:lineTo x="0" y="20963"/>
              <wp:lineTo x="20996" y="20963"/>
              <wp:lineTo x="20996" y="0"/>
              <wp:lineTo x="0" y="0"/>
            </wp:wrapPolygon>
          </wp:wrapTight>
          <wp:docPr id="1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9490" cy="667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74B1">
      <w:rPr>
        <w:rFonts w:ascii="Arial" w:hAnsi="Arial" w:cs="Arial"/>
        <w:sz w:val="16"/>
        <w:szCs w:val="16"/>
      </w:rPr>
      <w:t>E</w:t>
    </w:r>
    <w:r w:rsidR="00316C68" w:rsidRPr="000070A4">
      <w:rPr>
        <w:rFonts w:ascii="Arial" w:hAnsi="Arial" w:cs="Arial"/>
        <w:sz w:val="16"/>
        <w:szCs w:val="16"/>
      </w:rPr>
      <w:t>STADO DO RIO GRANDE DO SUL</w:t>
    </w:r>
  </w:p>
  <w:p w14:paraId="667B36F3" w14:textId="77777777" w:rsidR="00316C68" w:rsidRPr="000070A4" w:rsidRDefault="00316C68" w:rsidP="000070A4">
    <w:pPr>
      <w:jc w:val="center"/>
      <w:rPr>
        <w:rFonts w:ascii="Arial" w:hAnsi="Arial" w:cs="Arial"/>
        <w:sz w:val="16"/>
        <w:szCs w:val="16"/>
      </w:rPr>
    </w:pPr>
    <w:r w:rsidRPr="000070A4">
      <w:rPr>
        <w:rFonts w:ascii="Arial" w:hAnsi="Arial" w:cs="Arial"/>
        <w:sz w:val="16"/>
        <w:szCs w:val="16"/>
      </w:rPr>
      <w:t>SECRETARIA DA EDUCAÇÃO</w:t>
    </w:r>
  </w:p>
  <w:p w14:paraId="1FF7EEB5" w14:textId="77777777" w:rsidR="00316C68" w:rsidRPr="000070A4" w:rsidRDefault="00316C68" w:rsidP="000070A4">
    <w:pPr>
      <w:jc w:val="center"/>
      <w:rPr>
        <w:rFonts w:ascii="Arial" w:hAnsi="Arial" w:cs="Arial"/>
        <w:sz w:val="16"/>
        <w:szCs w:val="16"/>
      </w:rPr>
    </w:pPr>
    <w:r w:rsidRPr="000070A4">
      <w:rPr>
        <w:rFonts w:ascii="Arial" w:hAnsi="Arial" w:cs="Arial"/>
        <w:sz w:val="16"/>
        <w:szCs w:val="16"/>
      </w:rPr>
      <w:t>8ª COORDENADORIA REGIONAL DE EDUCAÇÃO</w:t>
    </w:r>
  </w:p>
  <w:p w14:paraId="058D54D9" w14:textId="77777777" w:rsidR="00316C68" w:rsidRPr="000070A4" w:rsidRDefault="00316C68" w:rsidP="000070A4">
    <w:pPr>
      <w:jc w:val="center"/>
      <w:rPr>
        <w:rFonts w:ascii="Arial" w:hAnsi="Arial" w:cs="Arial"/>
        <w:sz w:val="16"/>
        <w:szCs w:val="16"/>
      </w:rPr>
    </w:pPr>
    <w:r w:rsidRPr="000070A4">
      <w:rPr>
        <w:rFonts w:ascii="Arial" w:hAnsi="Arial" w:cs="Arial"/>
        <w:sz w:val="16"/>
        <w:szCs w:val="16"/>
      </w:rPr>
      <w:t>SANTA MARIA – RS</w:t>
    </w:r>
  </w:p>
  <w:p w14:paraId="19FCBA10" w14:textId="77777777" w:rsidR="00316C68" w:rsidRDefault="00316C68" w:rsidP="000070A4">
    <w:pPr>
      <w:pBdr>
        <w:bottom w:val="single" w:sz="12" w:space="1" w:color="auto"/>
      </w:pBdr>
      <w:jc w:val="center"/>
      <w:rPr>
        <w:rFonts w:ascii="Arial" w:hAnsi="Arial" w:cs="Arial"/>
        <w:b/>
        <w:sz w:val="20"/>
        <w:szCs w:val="20"/>
      </w:rPr>
    </w:pPr>
    <w:r w:rsidRPr="000070A4">
      <w:rPr>
        <w:rFonts w:ascii="Arial" w:hAnsi="Arial" w:cs="Arial"/>
        <w:b/>
        <w:sz w:val="20"/>
        <w:szCs w:val="20"/>
      </w:rPr>
      <w:t>COLÉGIO ESTADUAL MANOEL RIBAS</w:t>
    </w:r>
  </w:p>
  <w:p w14:paraId="0F7AB841" w14:textId="77777777" w:rsidR="00A96440" w:rsidRDefault="0064505C" w:rsidP="000070A4">
    <w:pPr>
      <w:pBdr>
        <w:bottom w:val="single" w:sz="12" w:space="1" w:color="auto"/>
      </w:pBdr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Fone: (55) 3221.3105 - </w:t>
    </w:r>
    <w:hyperlink r:id="rId3" w:history="1">
      <w:r w:rsidR="001D1F35" w:rsidRPr="002F593D">
        <w:rPr>
          <w:rStyle w:val="Hyperlink"/>
          <w:rFonts w:ascii="Arial" w:hAnsi="Arial" w:cs="Arial"/>
          <w:b/>
          <w:sz w:val="20"/>
          <w:szCs w:val="20"/>
        </w:rPr>
        <w:t>colegiomaneco@gmail.com</w:t>
      </w:r>
    </w:hyperlink>
    <w:r w:rsidR="001D1F35">
      <w:rPr>
        <w:rFonts w:ascii="Arial" w:hAnsi="Arial" w:cs="Arial"/>
        <w:b/>
        <w:sz w:val="20"/>
        <w:szCs w:val="20"/>
      </w:rPr>
      <w:t xml:space="preserve"> – </w:t>
    </w:r>
    <w:hyperlink r:id="rId4" w:history="1">
      <w:r w:rsidR="00A96440" w:rsidRPr="007C6149">
        <w:rPr>
          <w:rStyle w:val="Hyperlink"/>
          <w:rFonts w:ascii="Arial" w:hAnsi="Arial" w:cs="Arial"/>
          <w:b/>
          <w:sz w:val="20"/>
          <w:szCs w:val="20"/>
        </w:rPr>
        <w:t>ssemaneco@gmail.com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B4B40"/>
    <w:multiLevelType w:val="hybridMultilevel"/>
    <w:tmpl w:val="59C2CF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02DD4"/>
    <w:multiLevelType w:val="hybridMultilevel"/>
    <w:tmpl w:val="A6E4E3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452C7"/>
    <w:multiLevelType w:val="hybridMultilevel"/>
    <w:tmpl w:val="83EA26C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4E739E5"/>
    <w:multiLevelType w:val="hybridMultilevel"/>
    <w:tmpl w:val="AA528B6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85544FE"/>
    <w:multiLevelType w:val="hybridMultilevel"/>
    <w:tmpl w:val="55E22ACC"/>
    <w:lvl w:ilvl="0" w:tplc="CB0AEE3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C56933"/>
    <w:multiLevelType w:val="hybridMultilevel"/>
    <w:tmpl w:val="29AC0E2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BCC4D9A"/>
    <w:multiLevelType w:val="hybridMultilevel"/>
    <w:tmpl w:val="33826D2A"/>
    <w:lvl w:ilvl="0" w:tplc="0DB66DEA">
      <w:start w:val="1"/>
      <w:numFmt w:val="lowerLetter"/>
      <w:lvlText w:val="%1)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7" w15:restartNumberingAfterBreak="0">
    <w:nsid w:val="0C0F3AB7"/>
    <w:multiLevelType w:val="hybridMultilevel"/>
    <w:tmpl w:val="BCE63AEA"/>
    <w:lvl w:ilvl="0" w:tplc="EB445394">
      <w:start w:val="1"/>
      <w:numFmt w:val="lowerLetter"/>
      <w:lvlText w:val="%1)"/>
      <w:lvlJc w:val="left"/>
      <w:pPr>
        <w:tabs>
          <w:tab w:val="num" w:pos="1110"/>
        </w:tabs>
        <w:ind w:left="11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30"/>
        </w:tabs>
        <w:ind w:left="18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50"/>
        </w:tabs>
        <w:ind w:left="25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70"/>
        </w:tabs>
        <w:ind w:left="32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90"/>
        </w:tabs>
        <w:ind w:left="39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710"/>
        </w:tabs>
        <w:ind w:left="47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30"/>
        </w:tabs>
        <w:ind w:left="54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50"/>
        </w:tabs>
        <w:ind w:left="61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70"/>
        </w:tabs>
        <w:ind w:left="6870" w:hanging="180"/>
      </w:pPr>
    </w:lvl>
  </w:abstractNum>
  <w:abstractNum w:abstractNumId="8" w15:restartNumberingAfterBreak="0">
    <w:nsid w:val="0C3E4F1E"/>
    <w:multiLevelType w:val="hybridMultilevel"/>
    <w:tmpl w:val="8FA2A56A"/>
    <w:lvl w:ilvl="0" w:tplc="23607B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0CA70E70"/>
    <w:multiLevelType w:val="hybridMultilevel"/>
    <w:tmpl w:val="3B1273D2"/>
    <w:lvl w:ilvl="0" w:tplc="0416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0" w15:restartNumberingAfterBreak="0">
    <w:nsid w:val="0D300F61"/>
    <w:multiLevelType w:val="hybridMultilevel"/>
    <w:tmpl w:val="3F4C91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9914A2"/>
    <w:multiLevelType w:val="hybridMultilevel"/>
    <w:tmpl w:val="52AC13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6C1687"/>
    <w:multiLevelType w:val="multilevel"/>
    <w:tmpl w:val="71041BF6"/>
    <w:lvl w:ilvl="0">
      <w:start w:val="1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180119DD"/>
    <w:multiLevelType w:val="hybridMultilevel"/>
    <w:tmpl w:val="AD46D14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DF327C"/>
    <w:multiLevelType w:val="hybridMultilevel"/>
    <w:tmpl w:val="F8F20E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741D60"/>
    <w:multiLevelType w:val="hybridMultilevel"/>
    <w:tmpl w:val="66F2EB0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1C4833ED"/>
    <w:multiLevelType w:val="hybridMultilevel"/>
    <w:tmpl w:val="868ACE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BB7AE1"/>
    <w:multiLevelType w:val="hybridMultilevel"/>
    <w:tmpl w:val="CA1C0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EC1A72"/>
    <w:multiLevelType w:val="hybridMultilevel"/>
    <w:tmpl w:val="721C153C"/>
    <w:lvl w:ilvl="0" w:tplc="0416000F">
      <w:start w:val="1"/>
      <w:numFmt w:val="decimal"/>
      <w:lvlText w:val="%1.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29071DD1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3837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2BC561BF"/>
    <w:multiLevelType w:val="hybridMultilevel"/>
    <w:tmpl w:val="422CFF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055190"/>
    <w:multiLevelType w:val="hybridMultilevel"/>
    <w:tmpl w:val="A2DEB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B15892"/>
    <w:multiLevelType w:val="hybridMultilevel"/>
    <w:tmpl w:val="CB6EEA7C"/>
    <w:lvl w:ilvl="0" w:tplc="56AA4A3E">
      <w:start w:val="1"/>
      <w:numFmt w:val="upperRoman"/>
      <w:lvlText w:val="%1-"/>
      <w:lvlJc w:val="left"/>
      <w:pPr>
        <w:ind w:left="1854" w:hanging="720"/>
      </w:pPr>
      <w:rPr>
        <w:rFonts w:hint="default"/>
        <w:strike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3400314B"/>
    <w:multiLevelType w:val="hybridMultilevel"/>
    <w:tmpl w:val="F1AAB5DA"/>
    <w:lvl w:ilvl="0" w:tplc="58CC2580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A33B7A"/>
    <w:multiLevelType w:val="hybridMultilevel"/>
    <w:tmpl w:val="F2066D7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38043FC7"/>
    <w:multiLevelType w:val="hybridMultilevel"/>
    <w:tmpl w:val="FBF460C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4E3A91"/>
    <w:multiLevelType w:val="hybridMultilevel"/>
    <w:tmpl w:val="228A5F38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41FA61CB"/>
    <w:multiLevelType w:val="hybridMultilevel"/>
    <w:tmpl w:val="EC90E7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9F7DE2"/>
    <w:multiLevelType w:val="hybridMultilevel"/>
    <w:tmpl w:val="F86E2B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7A3178"/>
    <w:multiLevelType w:val="hybridMultilevel"/>
    <w:tmpl w:val="06228B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4E2331"/>
    <w:multiLevelType w:val="hybridMultilevel"/>
    <w:tmpl w:val="9F18C5E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4F581AAB"/>
    <w:multiLevelType w:val="hybridMultilevel"/>
    <w:tmpl w:val="AAA89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AF5A85"/>
    <w:multiLevelType w:val="hybridMultilevel"/>
    <w:tmpl w:val="F2402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5A4B22"/>
    <w:multiLevelType w:val="hybridMultilevel"/>
    <w:tmpl w:val="5BC045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BC5F91"/>
    <w:multiLevelType w:val="hybridMultilevel"/>
    <w:tmpl w:val="2DD802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65324F"/>
    <w:multiLevelType w:val="hybridMultilevel"/>
    <w:tmpl w:val="9D846010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9623B89"/>
    <w:multiLevelType w:val="hybridMultilevel"/>
    <w:tmpl w:val="8EE67716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5CA03BF6"/>
    <w:multiLevelType w:val="hybridMultilevel"/>
    <w:tmpl w:val="B20286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C93503"/>
    <w:multiLevelType w:val="hybridMultilevel"/>
    <w:tmpl w:val="08B0C5F6"/>
    <w:lvl w:ilvl="0" w:tplc="0416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9" w15:restartNumberingAfterBreak="0">
    <w:nsid w:val="60BA13E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5745C13"/>
    <w:multiLevelType w:val="hybridMultilevel"/>
    <w:tmpl w:val="D21E8712"/>
    <w:lvl w:ilvl="0" w:tplc="43AA2D92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7A6182B"/>
    <w:multiLevelType w:val="hybridMultilevel"/>
    <w:tmpl w:val="E62A5490"/>
    <w:lvl w:ilvl="0" w:tplc="5536925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 w15:restartNumberingAfterBreak="0">
    <w:nsid w:val="682B048F"/>
    <w:multiLevelType w:val="hybridMultilevel"/>
    <w:tmpl w:val="18E0A1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F63E1C"/>
    <w:multiLevelType w:val="hybridMultilevel"/>
    <w:tmpl w:val="6C0A1CB6"/>
    <w:lvl w:ilvl="0" w:tplc="4FEC93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 w15:restartNumberingAfterBreak="0">
    <w:nsid w:val="6DEE1AC0"/>
    <w:multiLevelType w:val="hybridMultilevel"/>
    <w:tmpl w:val="E7DA56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7305D7"/>
    <w:multiLevelType w:val="hybridMultilevel"/>
    <w:tmpl w:val="5BD464D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718B255C"/>
    <w:multiLevelType w:val="multilevel"/>
    <w:tmpl w:val="839C97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47" w15:restartNumberingAfterBreak="0">
    <w:nsid w:val="7BCC0A43"/>
    <w:multiLevelType w:val="hybridMultilevel"/>
    <w:tmpl w:val="C69CD4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FD73BD"/>
    <w:multiLevelType w:val="hybridMultilevel"/>
    <w:tmpl w:val="CB6EEA7C"/>
    <w:lvl w:ilvl="0" w:tplc="56AA4A3E">
      <w:start w:val="1"/>
      <w:numFmt w:val="upperRoman"/>
      <w:lvlText w:val="%1-"/>
      <w:lvlJc w:val="left"/>
      <w:pPr>
        <w:ind w:left="1854" w:hanging="720"/>
      </w:pPr>
      <w:rPr>
        <w:rFonts w:hint="default"/>
        <w:strike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9" w15:restartNumberingAfterBreak="0">
    <w:nsid w:val="7E512B73"/>
    <w:multiLevelType w:val="multilevel"/>
    <w:tmpl w:val="980EECD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"/>
      <w:lvlJc w:val="left"/>
      <w:pPr>
        <w:ind w:left="154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num w:numId="1">
    <w:abstractNumId w:val="35"/>
  </w:num>
  <w:num w:numId="2">
    <w:abstractNumId w:val="40"/>
  </w:num>
  <w:num w:numId="3">
    <w:abstractNumId w:val="4"/>
  </w:num>
  <w:num w:numId="4">
    <w:abstractNumId w:val="41"/>
  </w:num>
  <w:num w:numId="5">
    <w:abstractNumId w:val="7"/>
  </w:num>
  <w:num w:numId="6">
    <w:abstractNumId w:val="12"/>
  </w:num>
  <w:num w:numId="7">
    <w:abstractNumId w:val="6"/>
  </w:num>
  <w:num w:numId="8">
    <w:abstractNumId w:val="46"/>
  </w:num>
  <w:num w:numId="9">
    <w:abstractNumId w:val="48"/>
  </w:num>
  <w:num w:numId="10">
    <w:abstractNumId w:val="22"/>
  </w:num>
  <w:num w:numId="11">
    <w:abstractNumId w:val="23"/>
  </w:num>
  <w:num w:numId="12">
    <w:abstractNumId w:val="25"/>
  </w:num>
  <w:num w:numId="13">
    <w:abstractNumId w:val="13"/>
  </w:num>
  <w:num w:numId="14">
    <w:abstractNumId w:val="34"/>
  </w:num>
  <w:num w:numId="15">
    <w:abstractNumId w:val="0"/>
  </w:num>
  <w:num w:numId="16">
    <w:abstractNumId w:val="47"/>
  </w:num>
  <w:num w:numId="17">
    <w:abstractNumId w:val="2"/>
  </w:num>
  <w:num w:numId="18">
    <w:abstractNumId w:val="24"/>
  </w:num>
  <w:num w:numId="19">
    <w:abstractNumId w:val="33"/>
  </w:num>
  <w:num w:numId="20">
    <w:abstractNumId w:val="32"/>
  </w:num>
  <w:num w:numId="21">
    <w:abstractNumId w:val="21"/>
  </w:num>
  <w:num w:numId="22">
    <w:abstractNumId w:val="17"/>
  </w:num>
  <w:num w:numId="23">
    <w:abstractNumId w:val="31"/>
  </w:num>
  <w:num w:numId="24">
    <w:abstractNumId w:val="16"/>
  </w:num>
  <w:num w:numId="25">
    <w:abstractNumId w:val="10"/>
  </w:num>
  <w:num w:numId="26">
    <w:abstractNumId w:val="14"/>
  </w:num>
  <w:num w:numId="27">
    <w:abstractNumId w:val="44"/>
  </w:num>
  <w:num w:numId="28">
    <w:abstractNumId w:val="27"/>
  </w:num>
  <w:num w:numId="29">
    <w:abstractNumId w:val="37"/>
  </w:num>
  <w:num w:numId="30">
    <w:abstractNumId w:val="38"/>
  </w:num>
  <w:num w:numId="31">
    <w:abstractNumId w:val="15"/>
  </w:num>
  <w:num w:numId="32">
    <w:abstractNumId w:val="30"/>
  </w:num>
  <w:num w:numId="33">
    <w:abstractNumId w:val="45"/>
  </w:num>
  <w:num w:numId="34">
    <w:abstractNumId w:val="28"/>
  </w:num>
  <w:num w:numId="35">
    <w:abstractNumId w:val="1"/>
  </w:num>
  <w:num w:numId="36">
    <w:abstractNumId w:val="11"/>
  </w:num>
  <w:num w:numId="37">
    <w:abstractNumId w:val="20"/>
  </w:num>
  <w:num w:numId="38">
    <w:abstractNumId w:val="9"/>
  </w:num>
  <w:num w:numId="39">
    <w:abstractNumId w:val="29"/>
  </w:num>
  <w:num w:numId="40">
    <w:abstractNumId w:val="42"/>
  </w:num>
  <w:num w:numId="41">
    <w:abstractNumId w:val="49"/>
  </w:num>
  <w:num w:numId="42">
    <w:abstractNumId w:val="5"/>
  </w:num>
  <w:num w:numId="43">
    <w:abstractNumId w:val="19"/>
  </w:num>
  <w:num w:numId="44">
    <w:abstractNumId w:val="26"/>
  </w:num>
  <w:num w:numId="45">
    <w:abstractNumId w:val="39"/>
  </w:num>
  <w:num w:numId="46">
    <w:abstractNumId w:val="3"/>
  </w:num>
  <w:num w:numId="47">
    <w:abstractNumId w:val="36"/>
  </w:num>
  <w:num w:numId="48">
    <w:abstractNumId w:val="18"/>
  </w:num>
  <w:num w:numId="49">
    <w:abstractNumId w:val="8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8A9"/>
    <w:rsid w:val="000016A5"/>
    <w:rsid w:val="000070A4"/>
    <w:rsid w:val="00012A9F"/>
    <w:rsid w:val="00024B13"/>
    <w:rsid w:val="00035D61"/>
    <w:rsid w:val="00036C77"/>
    <w:rsid w:val="000546D4"/>
    <w:rsid w:val="00055097"/>
    <w:rsid w:val="0005573A"/>
    <w:rsid w:val="0005652C"/>
    <w:rsid w:val="000609DA"/>
    <w:rsid w:val="000637F9"/>
    <w:rsid w:val="00063E66"/>
    <w:rsid w:val="000772BD"/>
    <w:rsid w:val="000802FC"/>
    <w:rsid w:val="00085AB8"/>
    <w:rsid w:val="00092056"/>
    <w:rsid w:val="0009549A"/>
    <w:rsid w:val="000B66A2"/>
    <w:rsid w:val="000C31E6"/>
    <w:rsid w:val="000C76C2"/>
    <w:rsid w:val="000D46FA"/>
    <w:rsid w:val="000E76F7"/>
    <w:rsid w:val="000F6A5A"/>
    <w:rsid w:val="000F6F4A"/>
    <w:rsid w:val="001002BC"/>
    <w:rsid w:val="0010646B"/>
    <w:rsid w:val="00106C88"/>
    <w:rsid w:val="001231C6"/>
    <w:rsid w:val="00136F8C"/>
    <w:rsid w:val="00145B34"/>
    <w:rsid w:val="00161006"/>
    <w:rsid w:val="00176B25"/>
    <w:rsid w:val="0017713F"/>
    <w:rsid w:val="00177994"/>
    <w:rsid w:val="001857AD"/>
    <w:rsid w:val="00190636"/>
    <w:rsid w:val="001A6A19"/>
    <w:rsid w:val="001B2791"/>
    <w:rsid w:val="001D0317"/>
    <w:rsid w:val="001D1F35"/>
    <w:rsid w:val="001E0045"/>
    <w:rsid w:val="001E2AE4"/>
    <w:rsid w:val="00206ABA"/>
    <w:rsid w:val="00224224"/>
    <w:rsid w:val="00225DFD"/>
    <w:rsid w:val="00230AF4"/>
    <w:rsid w:val="0023443D"/>
    <w:rsid w:val="002571E7"/>
    <w:rsid w:val="002725AE"/>
    <w:rsid w:val="00272F64"/>
    <w:rsid w:val="00275F6D"/>
    <w:rsid w:val="00276F05"/>
    <w:rsid w:val="002816A2"/>
    <w:rsid w:val="002851C9"/>
    <w:rsid w:val="002B07DD"/>
    <w:rsid w:val="002C2DB0"/>
    <w:rsid w:val="002D7B8E"/>
    <w:rsid w:val="002F5BE7"/>
    <w:rsid w:val="00300B92"/>
    <w:rsid w:val="00304B29"/>
    <w:rsid w:val="0031027F"/>
    <w:rsid w:val="00312937"/>
    <w:rsid w:val="00316C68"/>
    <w:rsid w:val="00321C2C"/>
    <w:rsid w:val="00334F64"/>
    <w:rsid w:val="00351DB7"/>
    <w:rsid w:val="00354D5C"/>
    <w:rsid w:val="00356B3F"/>
    <w:rsid w:val="003629BB"/>
    <w:rsid w:val="0036309F"/>
    <w:rsid w:val="0036435D"/>
    <w:rsid w:val="00370165"/>
    <w:rsid w:val="00370C7C"/>
    <w:rsid w:val="003774E4"/>
    <w:rsid w:val="003911A6"/>
    <w:rsid w:val="003921A7"/>
    <w:rsid w:val="003974E5"/>
    <w:rsid w:val="003A0821"/>
    <w:rsid w:val="003A59BE"/>
    <w:rsid w:val="003A6DB2"/>
    <w:rsid w:val="003C3753"/>
    <w:rsid w:val="003D4E79"/>
    <w:rsid w:val="003D7385"/>
    <w:rsid w:val="003E50E5"/>
    <w:rsid w:val="003F4C6F"/>
    <w:rsid w:val="00403B95"/>
    <w:rsid w:val="00406FE7"/>
    <w:rsid w:val="004129C3"/>
    <w:rsid w:val="00420532"/>
    <w:rsid w:val="00421D46"/>
    <w:rsid w:val="00425830"/>
    <w:rsid w:val="00426837"/>
    <w:rsid w:val="004308C8"/>
    <w:rsid w:val="00431101"/>
    <w:rsid w:val="00434F55"/>
    <w:rsid w:val="0044591C"/>
    <w:rsid w:val="00450167"/>
    <w:rsid w:val="00452271"/>
    <w:rsid w:val="00452F58"/>
    <w:rsid w:val="004542DE"/>
    <w:rsid w:val="0046000B"/>
    <w:rsid w:val="00464BC4"/>
    <w:rsid w:val="00471ECA"/>
    <w:rsid w:val="0047249A"/>
    <w:rsid w:val="004742F7"/>
    <w:rsid w:val="004840C6"/>
    <w:rsid w:val="00491F9F"/>
    <w:rsid w:val="00492B1F"/>
    <w:rsid w:val="00492D1E"/>
    <w:rsid w:val="004A182D"/>
    <w:rsid w:val="004A47CA"/>
    <w:rsid w:val="004A5104"/>
    <w:rsid w:val="004B3614"/>
    <w:rsid w:val="004C0BC2"/>
    <w:rsid w:val="004C2B08"/>
    <w:rsid w:val="004D2F49"/>
    <w:rsid w:val="004D415D"/>
    <w:rsid w:val="004D49C4"/>
    <w:rsid w:val="004D5FF6"/>
    <w:rsid w:val="004E1765"/>
    <w:rsid w:val="004E3C85"/>
    <w:rsid w:val="004E414E"/>
    <w:rsid w:val="004E64EC"/>
    <w:rsid w:val="004F460A"/>
    <w:rsid w:val="00500789"/>
    <w:rsid w:val="00500AE3"/>
    <w:rsid w:val="00500DCE"/>
    <w:rsid w:val="00512799"/>
    <w:rsid w:val="00513577"/>
    <w:rsid w:val="0051431F"/>
    <w:rsid w:val="00516931"/>
    <w:rsid w:val="0052789B"/>
    <w:rsid w:val="00531504"/>
    <w:rsid w:val="00537A88"/>
    <w:rsid w:val="00545E80"/>
    <w:rsid w:val="00557FD1"/>
    <w:rsid w:val="00561AB8"/>
    <w:rsid w:val="00567272"/>
    <w:rsid w:val="0058008D"/>
    <w:rsid w:val="005814D2"/>
    <w:rsid w:val="00585A54"/>
    <w:rsid w:val="0058643C"/>
    <w:rsid w:val="005A080F"/>
    <w:rsid w:val="005A3505"/>
    <w:rsid w:val="005A6C6D"/>
    <w:rsid w:val="005B1019"/>
    <w:rsid w:val="005C18E7"/>
    <w:rsid w:val="005C4306"/>
    <w:rsid w:val="005C7511"/>
    <w:rsid w:val="005D2E58"/>
    <w:rsid w:val="005D4A29"/>
    <w:rsid w:val="005D4EDB"/>
    <w:rsid w:val="005D532C"/>
    <w:rsid w:val="005D7A3E"/>
    <w:rsid w:val="005E06C1"/>
    <w:rsid w:val="005F6EC8"/>
    <w:rsid w:val="006016AF"/>
    <w:rsid w:val="0060406F"/>
    <w:rsid w:val="00604328"/>
    <w:rsid w:val="006046C1"/>
    <w:rsid w:val="00617365"/>
    <w:rsid w:val="00625BA5"/>
    <w:rsid w:val="00627F20"/>
    <w:rsid w:val="0063520F"/>
    <w:rsid w:val="00636F66"/>
    <w:rsid w:val="00642D55"/>
    <w:rsid w:val="0064505C"/>
    <w:rsid w:val="0065067B"/>
    <w:rsid w:val="00652DCF"/>
    <w:rsid w:val="006564AB"/>
    <w:rsid w:val="00672D97"/>
    <w:rsid w:val="00681CC6"/>
    <w:rsid w:val="0068572E"/>
    <w:rsid w:val="006A52AF"/>
    <w:rsid w:val="006A6CD2"/>
    <w:rsid w:val="006B273E"/>
    <w:rsid w:val="006B53F7"/>
    <w:rsid w:val="006C0EBE"/>
    <w:rsid w:val="006C2DB6"/>
    <w:rsid w:val="006C4EEA"/>
    <w:rsid w:val="006C747B"/>
    <w:rsid w:val="006E2103"/>
    <w:rsid w:val="006E29A3"/>
    <w:rsid w:val="006F032E"/>
    <w:rsid w:val="00704BE0"/>
    <w:rsid w:val="00706852"/>
    <w:rsid w:val="00711A72"/>
    <w:rsid w:val="00714F3E"/>
    <w:rsid w:val="007238FF"/>
    <w:rsid w:val="007335DA"/>
    <w:rsid w:val="00733E0F"/>
    <w:rsid w:val="0073545A"/>
    <w:rsid w:val="0073718F"/>
    <w:rsid w:val="007425D1"/>
    <w:rsid w:val="0074310C"/>
    <w:rsid w:val="007459E5"/>
    <w:rsid w:val="00754CB9"/>
    <w:rsid w:val="007567CC"/>
    <w:rsid w:val="00760610"/>
    <w:rsid w:val="0076388E"/>
    <w:rsid w:val="00764FD6"/>
    <w:rsid w:val="007730B3"/>
    <w:rsid w:val="00774FBC"/>
    <w:rsid w:val="00775685"/>
    <w:rsid w:val="007778F1"/>
    <w:rsid w:val="007809AC"/>
    <w:rsid w:val="007941B1"/>
    <w:rsid w:val="007B141B"/>
    <w:rsid w:val="007C38A4"/>
    <w:rsid w:val="007D3B56"/>
    <w:rsid w:val="007D4A44"/>
    <w:rsid w:val="007D5AE8"/>
    <w:rsid w:val="007F420D"/>
    <w:rsid w:val="007F4BE8"/>
    <w:rsid w:val="0080145D"/>
    <w:rsid w:val="008035C9"/>
    <w:rsid w:val="00817A8E"/>
    <w:rsid w:val="0082229D"/>
    <w:rsid w:val="0084086F"/>
    <w:rsid w:val="0085181E"/>
    <w:rsid w:val="00851ACA"/>
    <w:rsid w:val="008603EE"/>
    <w:rsid w:val="008643B8"/>
    <w:rsid w:val="0087096C"/>
    <w:rsid w:val="008739C8"/>
    <w:rsid w:val="00877E59"/>
    <w:rsid w:val="00877FF4"/>
    <w:rsid w:val="00892E24"/>
    <w:rsid w:val="008A5E8B"/>
    <w:rsid w:val="008B4B8B"/>
    <w:rsid w:val="008C2218"/>
    <w:rsid w:val="008D27C6"/>
    <w:rsid w:val="008D3F10"/>
    <w:rsid w:val="008D581C"/>
    <w:rsid w:val="008F15C2"/>
    <w:rsid w:val="008F473D"/>
    <w:rsid w:val="00901B23"/>
    <w:rsid w:val="009032B9"/>
    <w:rsid w:val="009052CD"/>
    <w:rsid w:val="00912C96"/>
    <w:rsid w:val="00916FE1"/>
    <w:rsid w:val="00921CA5"/>
    <w:rsid w:val="0092293C"/>
    <w:rsid w:val="009243E8"/>
    <w:rsid w:val="00927783"/>
    <w:rsid w:val="0093447B"/>
    <w:rsid w:val="00950E2D"/>
    <w:rsid w:val="009527FA"/>
    <w:rsid w:val="00962258"/>
    <w:rsid w:val="00966288"/>
    <w:rsid w:val="00990CE8"/>
    <w:rsid w:val="0099724F"/>
    <w:rsid w:val="009B3B9B"/>
    <w:rsid w:val="009B4B35"/>
    <w:rsid w:val="009C40F9"/>
    <w:rsid w:val="009D0B09"/>
    <w:rsid w:val="009D3036"/>
    <w:rsid w:val="009D4465"/>
    <w:rsid w:val="009F29A9"/>
    <w:rsid w:val="009F4B8F"/>
    <w:rsid w:val="009F643A"/>
    <w:rsid w:val="009F6529"/>
    <w:rsid w:val="00A012D4"/>
    <w:rsid w:val="00A0793D"/>
    <w:rsid w:val="00A11927"/>
    <w:rsid w:val="00A13E43"/>
    <w:rsid w:val="00A17555"/>
    <w:rsid w:val="00A23743"/>
    <w:rsid w:val="00A34D9F"/>
    <w:rsid w:val="00A41110"/>
    <w:rsid w:val="00A45F26"/>
    <w:rsid w:val="00A52DB0"/>
    <w:rsid w:val="00A53608"/>
    <w:rsid w:val="00A57C1A"/>
    <w:rsid w:val="00A61A6E"/>
    <w:rsid w:val="00A63A25"/>
    <w:rsid w:val="00A66322"/>
    <w:rsid w:val="00A71351"/>
    <w:rsid w:val="00A722DA"/>
    <w:rsid w:val="00A7710D"/>
    <w:rsid w:val="00A81B67"/>
    <w:rsid w:val="00A84B65"/>
    <w:rsid w:val="00A947C2"/>
    <w:rsid w:val="00A959C4"/>
    <w:rsid w:val="00A96440"/>
    <w:rsid w:val="00A96455"/>
    <w:rsid w:val="00AA26EE"/>
    <w:rsid w:val="00AA2F6F"/>
    <w:rsid w:val="00AB3A14"/>
    <w:rsid w:val="00AB672B"/>
    <w:rsid w:val="00AC20F8"/>
    <w:rsid w:val="00AC537A"/>
    <w:rsid w:val="00AD5892"/>
    <w:rsid w:val="00AE3F51"/>
    <w:rsid w:val="00AE43DE"/>
    <w:rsid w:val="00AE50E3"/>
    <w:rsid w:val="00AE5BF9"/>
    <w:rsid w:val="00AF1392"/>
    <w:rsid w:val="00AF41D0"/>
    <w:rsid w:val="00AF5784"/>
    <w:rsid w:val="00B074B1"/>
    <w:rsid w:val="00B101E9"/>
    <w:rsid w:val="00B156CF"/>
    <w:rsid w:val="00B21608"/>
    <w:rsid w:val="00B2464D"/>
    <w:rsid w:val="00B33862"/>
    <w:rsid w:val="00B36959"/>
    <w:rsid w:val="00B43A6F"/>
    <w:rsid w:val="00B44103"/>
    <w:rsid w:val="00B50129"/>
    <w:rsid w:val="00B50584"/>
    <w:rsid w:val="00B52239"/>
    <w:rsid w:val="00B61D76"/>
    <w:rsid w:val="00B62CBA"/>
    <w:rsid w:val="00B67C7B"/>
    <w:rsid w:val="00B7665C"/>
    <w:rsid w:val="00B86498"/>
    <w:rsid w:val="00B921F2"/>
    <w:rsid w:val="00B9285C"/>
    <w:rsid w:val="00B9694F"/>
    <w:rsid w:val="00BA017B"/>
    <w:rsid w:val="00BA6780"/>
    <w:rsid w:val="00BB493A"/>
    <w:rsid w:val="00BC53FE"/>
    <w:rsid w:val="00BD0BE7"/>
    <w:rsid w:val="00BD1E73"/>
    <w:rsid w:val="00BD54BA"/>
    <w:rsid w:val="00BE4874"/>
    <w:rsid w:val="00BF36CB"/>
    <w:rsid w:val="00BF7A05"/>
    <w:rsid w:val="00C02EE7"/>
    <w:rsid w:val="00C10376"/>
    <w:rsid w:val="00C1333B"/>
    <w:rsid w:val="00C13F55"/>
    <w:rsid w:val="00C17E8E"/>
    <w:rsid w:val="00C217ED"/>
    <w:rsid w:val="00C261BA"/>
    <w:rsid w:val="00C322EE"/>
    <w:rsid w:val="00C36C4E"/>
    <w:rsid w:val="00C41FB0"/>
    <w:rsid w:val="00C472E8"/>
    <w:rsid w:val="00C50595"/>
    <w:rsid w:val="00C63F9E"/>
    <w:rsid w:val="00C72BCA"/>
    <w:rsid w:val="00C911D2"/>
    <w:rsid w:val="00C94C62"/>
    <w:rsid w:val="00CA16B6"/>
    <w:rsid w:val="00CB30F8"/>
    <w:rsid w:val="00CB3AD5"/>
    <w:rsid w:val="00CB6906"/>
    <w:rsid w:val="00CB6B25"/>
    <w:rsid w:val="00CC3831"/>
    <w:rsid w:val="00CD1DEB"/>
    <w:rsid w:val="00CE1C66"/>
    <w:rsid w:val="00D0333A"/>
    <w:rsid w:val="00D04133"/>
    <w:rsid w:val="00D10D80"/>
    <w:rsid w:val="00D1512D"/>
    <w:rsid w:val="00D15767"/>
    <w:rsid w:val="00D160CC"/>
    <w:rsid w:val="00D222F6"/>
    <w:rsid w:val="00D26E36"/>
    <w:rsid w:val="00D321B5"/>
    <w:rsid w:val="00D41038"/>
    <w:rsid w:val="00D42BC1"/>
    <w:rsid w:val="00D465BD"/>
    <w:rsid w:val="00D60FD5"/>
    <w:rsid w:val="00D62ECC"/>
    <w:rsid w:val="00D728A9"/>
    <w:rsid w:val="00D80146"/>
    <w:rsid w:val="00D8557F"/>
    <w:rsid w:val="00D91608"/>
    <w:rsid w:val="00D925F8"/>
    <w:rsid w:val="00D94CEF"/>
    <w:rsid w:val="00DA203A"/>
    <w:rsid w:val="00DB1579"/>
    <w:rsid w:val="00DC0A6B"/>
    <w:rsid w:val="00DC2015"/>
    <w:rsid w:val="00DC3596"/>
    <w:rsid w:val="00DC38E5"/>
    <w:rsid w:val="00DC461A"/>
    <w:rsid w:val="00DE2516"/>
    <w:rsid w:val="00DF294F"/>
    <w:rsid w:val="00DF4F30"/>
    <w:rsid w:val="00DF76F5"/>
    <w:rsid w:val="00E0084C"/>
    <w:rsid w:val="00E05E17"/>
    <w:rsid w:val="00E071AB"/>
    <w:rsid w:val="00E144D4"/>
    <w:rsid w:val="00E21F01"/>
    <w:rsid w:val="00E26863"/>
    <w:rsid w:val="00E34B62"/>
    <w:rsid w:val="00E42F97"/>
    <w:rsid w:val="00E466F1"/>
    <w:rsid w:val="00E5687A"/>
    <w:rsid w:val="00E66E09"/>
    <w:rsid w:val="00E66FF4"/>
    <w:rsid w:val="00E67C82"/>
    <w:rsid w:val="00E73464"/>
    <w:rsid w:val="00E73A8F"/>
    <w:rsid w:val="00E868C3"/>
    <w:rsid w:val="00E921EF"/>
    <w:rsid w:val="00E94346"/>
    <w:rsid w:val="00E97070"/>
    <w:rsid w:val="00EA3638"/>
    <w:rsid w:val="00EB3FD9"/>
    <w:rsid w:val="00EB4E23"/>
    <w:rsid w:val="00EC6F96"/>
    <w:rsid w:val="00EC7C58"/>
    <w:rsid w:val="00EE34FD"/>
    <w:rsid w:val="00EF044E"/>
    <w:rsid w:val="00EF2E46"/>
    <w:rsid w:val="00EF50D4"/>
    <w:rsid w:val="00EF6830"/>
    <w:rsid w:val="00F11EF1"/>
    <w:rsid w:val="00F13982"/>
    <w:rsid w:val="00F17182"/>
    <w:rsid w:val="00F225A6"/>
    <w:rsid w:val="00F30468"/>
    <w:rsid w:val="00F41274"/>
    <w:rsid w:val="00F610DD"/>
    <w:rsid w:val="00F64398"/>
    <w:rsid w:val="00F729D3"/>
    <w:rsid w:val="00F802C8"/>
    <w:rsid w:val="00F829A8"/>
    <w:rsid w:val="00F84BE5"/>
    <w:rsid w:val="00F86E0C"/>
    <w:rsid w:val="00FA3CB1"/>
    <w:rsid w:val="00FA7118"/>
    <w:rsid w:val="00FB45FF"/>
    <w:rsid w:val="00FC1B98"/>
    <w:rsid w:val="00FC45D6"/>
    <w:rsid w:val="00FC62D6"/>
    <w:rsid w:val="00FC6FC3"/>
    <w:rsid w:val="00FD0E37"/>
    <w:rsid w:val="00FD14AC"/>
    <w:rsid w:val="00FE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C767BA3"/>
  <w15:docId w15:val="{3B7FE873-86A1-41B8-BCF3-58EDDFA5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28A9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D26E36"/>
    <w:pPr>
      <w:keepNext/>
      <w:numPr>
        <w:numId w:val="43"/>
      </w:numPr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16C68"/>
    <w:pPr>
      <w:keepNext/>
      <w:keepLines/>
      <w:numPr>
        <w:ilvl w:val="1"/>
        <w:numId w:val="43"/>
      </w:numPr>
      <w:spacing w:before="200" w:line="276" w:lineRule="auto"/>
      <w:ind w:left="576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16C68"/>
    <w:pPr>
      <w:keepNext/>
      <w:keepLines/>
      <w:numPr>
        <w:ilvl w:val="2"/>
        <w:numId w:val="43"/>
      </w:numPr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4D5FF6"/>
    <w:pPr>
      <w:keepNext/>
      <w:numPr>
        <w:ilvl w:val="3"/>
        <w:numId w:val="43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4D5FF6"/>
    <w:pPr>
      <w:numPr>
        <w:ilvl w:val="4"/>
        <w:numId w:val="43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4D5FF6"/>
    <w:pPr>
      <w:numPr>
        <w:ilvl w:val="5"/>
        <w:numId w:val="43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16C68"/>
    <w:pPr>
      <w:keepNext/>
      <w:keepLines/>
      <w:numPr>
        <w:ilvl w:val="6"/>
        <w:numId w:val="43"/>
      </w:numPr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4D5FF6"/>
    <w:pPr>
      <w:numPr>
        <w:ilvl w:val="7"/>
        <w:numId w:val="43"/>
      </w:num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4D5FF6"/>
    <w:pPr>
      <w:numPr>
        <w:ilvl w:val="8"/>
        <w:numId w:val="43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rsid w:val="00D26E36"/>
    <w:pPr>
      <w:jc w:val="both"/>
    </w:pPr>
  </w:style>
  <w:style w:type="paragraph" w:styleId="Recuodecorpodetexto">
    <w:name w:val="Body Text Indent"/>
    <w:basedOn w:val="Normal"/>
    <w:rsid w:val="00D26E36"/>
    <w:pPr>
      <w:ind w:left="1410"/>
      <w:jc w:val="both"/>
    </w:pPr>
  </w:style>
  <w:style w:type="paragraph" w:styleId="Recuodecorpodetexto2">
    <w:name w:val="Body Text Indent 2"/>
    <w:basedOn w:val="Normal"/>
    <w:rsid w:val="00D26E36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6046C1"/>
    <w:pPr>
      <w:spacing w:before="100" w:beforeAutospacing="1" w:after="100" w:afterAutospacing="1"/>
    </w:pPr>
  </w:style>
  <w:style w:type="character" w:styleId="Forte">
    <w:name w:val="Strong"/>
    <w:qFormat/>
    <w:rsid w:val="00E868C3"/>
    <w:rPr>
      <w:rFonts w:ascii="Arial" w:hAnsi="Arial" w:cs="Arial" w:hint="default"/>
      <w:b/>
      <w:bCs/>
      <w:color w:val="333333"/>
    </w:rPr>
  </w:style>
  <w:style w:type="paragraph" w:styleId="Rodap">
    <w:name w:val="footer"/>
    <w:basedOn w:val="Normal"/>
    <w:link w:val="RodapChar"/>
    <w:uiPriority w:val="99"/>
    <w:rsid w:val="00706852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706852"/>
  </w:style>
  <w:style w:type="paragraph" w:styleId="Textodebalo">
    <w:name w:val="Balloon Text"/>
    <w:basedOn w:val="Normal"/>
    <w:link w:val="TextodebaloChar"/>
    <w:uiPriority w:val="99"/>
    <w:semiHidden/>
    <w:rsid w:val="00F3046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860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A81B67"/>
    <w:pPr>
      <w:spacing w:before="100" w:beforeAutospacing="1" w:after="119"/>
    </w:pPr>
  </w:style>
  <w:style w:type="paragraph" w:styleId="PargrafodaLista">
    <w:name w:val="List Paragraph"/>
    <w:basedOn w:val="Normal"/>
    <w:uiPriority w:val="34"/>
    <w:qFormat/>
    <w:rsid w:val="00FC1B98"/>
    <w:pPr>
      <w:ind w:left="708"/>
    </w:pPr>
  </w:style>
  <w:style w:type="paragraph" w:styleId="Cabealho">
    <w:name w:val="header"/>
    <w:basedOn w:val="Normal"/>
    <w:link w:val="CabealhoChar"/>
    <w:uiPriority w:val="99"/>
    <w:rsid w:val="000070A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0070A4"/>
    <w:rPr>
      <w:sz w:val="24"/>
      <w:szCs w:val="24"/>
    </w:rPr>
  </w:style>
  <w:style w:type="character" w:styleId="Hyperlink">
    <w:name w:val="Hyperlink"/>
    <w:uiPriority w:val="99"/>
    <w:unhideWhenUsed/>
    <w:rsid w:val="00316C68"/>
    <w:rPr>
      <w:color w:val="0000FF"/>
      <w:u w:val="single"/>
    </w:rPr>
  </w:style>
  <w:style w:type="character" w:customStyle="1" w:styleId="Ttulo2Char">
    <w:name w:val="Título 2 Char"/>
    <w:link w:val="Ttulo2"/>
    <w:uiPriority w:val="9"/>
    <w:rsid w:val="00316C68"/>
    <w:rPr>
      <w:rFonts w:ascii="Cambria" w:hAnsi="Cambria"/>
      <w:b/>
      <w:bCs/>
      <w:color w:val="4F81BD"/>
      <w:sz w:val="26"/>
      <w:szCs w:val="26"/>
    </w:rPr>
  </w:style>
  <w:style w:type="character" w:customStyle="1" w:styleId="Ttulo3Char">
    <w:name w:val="Título 3 Char"/>
    <w:link w:val="Ttulo3"/>
    <w:uiPriority w:val="9"/>
    <w:rsid w:val="00316C68"/>
    <w:rPr>
      <w:rFonts w:ascii="Cambria" w:hAnsi="Cambria"/>
      <w:b/>
      <w:bCs/>
      <w:color w:val="4F81BD"/>
      <w:sz w:val="22"/>
      <w:szCs w:val="22"/>
    </w:rPr>
  </w:style>
  <w:style w:type="character" w:customStyle="1" w:styleId="Ttulo7Char">
    <w:name w:val="Título 7 Char"/>
    <w:link w:val="Ttulo7"/>
    <w:uiPriority w:val="9"/>
    <w:semiHidden/>
    <w:rsid w:val="00316C68"/>
    <w:rPr>
      <w:rFonts w:ascii="Cambria" w:hAnsi="Cambria"/>
      <w:i/>
      <w:iCs/>
      <w:color w:val="404040"/>
      <w:sz w:val="22"/>
      <w:szCs w:val="22"/>
    </w:rPr>
  </w:style>
  <w:style w:type="character" w:customStyle="1" w:styleId="Ttulo1Char">
    <w:name w:val="Título 1 Char"/>
    <w:link w:val="Ttulo1"/>
    <w:uiPriority w:val="9"/>
    <w:rsid w:val="00316C68"/>
    <w:rPr>
      <w:b/>
      <w:bCs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rsid w:val="00316C68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uiPriority w:val="99"/>
    <w:rsid w:val="00316C68"/>
    <w:rPr>
      <w:sz w:val="24"/>
      <w:szCs w:val="24"/>
    </w:rPr>
  </w:style>
  <w:style w:type="character" w:customStyle="1" w:styleId="Transcrio">
    <w:name w:val="Transcrição"/>
    <w:uiPriority w:val="99"/>
    <w:rsid w:val="00316C68"/>
    <w:rPr>
      <w:rFonts w:ascii="Script-Normal-Italic" w:hAnsi="Script-Normal-Italic" w:cs="Script-Normal-Italic" w:hint="default"/>
      <w:sz w:val="22"/>
      <w:szCs w:val="22"/>
    </w:rPr>
  </w:style>
  <w:style w:type="character" w:customStyle="1" w:styleId="FonteCourier">
    <w:name w:val="FonteCourier"/>
    <w:uiPriority w:val="99"/>
    <w:rsid w:val="00316C68"/>
    <w:rPr>
      <w:rFonts w:ascii="Courier New" w:hAnsi="Courier New" w:cs="Courier New" w:hint="default"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316C68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val="pt-PT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B50129"/>
    <w:pPr>
      <w:tabs>
        <w:tab w:val="right" w:leader="dot" w:pos="8494"/>
      </w:tabs>
      <w:spacing w:before="120"/>
      <w:ind w:left="284"/>
    </w:pPr>
    <w:rPr>
      <w:rFonts w:ascii="Calibri" w:hAnsi="Calibri"/>
      <w:sz w:val="22"/>
      <w:szCs w:val="22"/>
      <w:lang w:val="pt-PT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FA7118"/>
    <w:pPr>
      <w:tabs>
        <w:tab w:val="right" w:leader="dot" w:pos="8494"/>
      </w:tabs>
      <w:spacing w:after="100" w:line="276" w:lineRule="auto"/>
    </w:pPr>
    <w:rPr>
      <w:rFonts w:ascii="Arial" w:hAnsi="Arial" w:cs="Arial"/>
      <w:caps/>
      <w:noProof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B50129"/>
    <w:pPr>
      <w:tabs>
        <w:tab w:val="right" w:leader="dot" w:pos="8494"/>
      </w:tabs>
      <w:spacing w:before="120"/>
      <w:ind w:left="284"/>
      <w:jc w:val="both"/>
    </w:pPr>
    <w:rPr>
      <w:rFonts w:ascii="Calibri" w:hAnsi="Calibri"/>
      <w:sz w:val="22"/>
      <w:szCs w:val="22"/>
      <w:lang w:val="pt-PT"/>
    </w:rPr>
  </w:style>
  <w:style w:type="paragraph" w:customStyle="1" w:styleId="Default">
    <w:name w:val="Default"/>
    <w:rsid w:val="00316C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emEspaamento">
    <w:name w:val="No Spacing"/>
    <w:uiPriority w:val="1"/>
    <w:qFormat/>
    <w:rsid w:val="00316C68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character" w:customStyle="1" w:styleId="RodapChar">
    <w:name w:val="Rodapé Char"/>
    <w:link w:val="Rodap"/>
    <w:uiPriority w:val="99"/>
    <w:rsid w:val="00316C68"/>
    <w:rPr>
      <w:sz w:val="24"/>
      <w:szCs w:val="24"/>
    </w:rPr>
  </w:style>
  <w:style w:type="character" w:customStyle="1" w:styleId="apple-converted-space">
    <w:name w:val="apple-converted-space"/>
    <w:rsid w:val="00316C68"/>
  </w:style>
  <w:style w:type="character" w:customStyle="1" w:styleId="apple-style-span">
    <w:name w:val="apple-style-span"/>
    <w:rsid w:val="00316C68"/>
  </w:style>
  <w:style w:type="character" w:styleId="Refdecomentrio">
    <w:name w:val="annotation reference"/>
    <w:uiPriority w:val="99"/>
    <w:unhideWhenUsed/>
    <w:rsid w:val="00316C6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16C68"/>
    <w:pPr>
      <w:spacing w:after="200"/>
    </w:pPr>
    <w:rPr>
      <w:rFonts w:ascii="Calibri" w:hAnsi="Calibri"/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rsid w:val="00316C68"/>
    <w:rPr>
      <w:rFonts w:ascii="Calibri" w:hAnsi="Calibri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rsid w:val="00316C6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rsid w:val="00316C68"/>
    <w:rPr>
      <w:rFonts w:ascii="Calibri" w:hAnsi="Calibri"/>
      <w:b/>
      <w:bCs/>
    </w:rPr>
  </w:style>
  <w:style w:type="character" w:customStyle="1" w:styleId="Ttulo4Char">
    <w:name w:val="Título 4 Char"/>
    <w:link w:val="Ttulo4"/>
    <w:semiHidden/>
    <w:rsid w:val="004D5FF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link w:val="Ttulo5"/>
    <w:semiHidden/>
    <w:rsid w:val="004D5FF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semiHidden/>
    <w:rsid w:val="004D5FF6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8Char">
    <w:name w:val="Título 8 Char"/>
    <w:link w:val="Ttulo8"/>
    <w:semiHidden/>
    <w:rsid w:val="004D5FF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link w:val="Ttulo9"/>
    <w:semiHidden/>
    <w:rsid w:val="004D5FF6"/>
    <w:rPr>
      <w:rFonts w:ascii="Cambria" w:eastAsia="Times New Roman" w:hAnsi="Cambria" w:cs="Times New Roman"/>
      <w:sz w:val="22"/>
      <w:szCs w:val="22"/>
    </w:rPr>
  </w:style>
  <w:style w:type="paragraph" w:customStyle="1" w:styleId="XIEPEF-TextoNormal">
    <w:name w:val="XI EPEF - Texto Normal"/>
    <w:basedOn w:val="Normal"/>
    <w:rsid w:val="00E67C82"/>
    <w:pPr>
      <w:suppressAutoHyphens/>
      <w:spacing w:after="120"/>
      <w:ind w:firstLine="851"/>
      <w:jc w:val="both"/>
    </w:pPr>
    <w:rPr>
      <w:rFonts w:ascii="Arial" w:hAnsi="Arial"/>
      <w:lang w:eastAsia="ar-SA"/>
    </w:rPr>
  </w:style>
  <w:style w:type="paragraph" w:styleId="Textodenotadefim">
    <w:name w:val="endnote text"/>
    <w:basedOn w:val="Normal"/>
    <w:link w:val="TextodenotadefimChar"/>
    <w:rsid w:val="009032B9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9032B9"/>
  </w:style>
  <w:style w:type="character" w:styleId="Refdenotadefim">
    <w:name w:val="endnote reference"/>
    <w:rsid w:val="009032B9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rsid w:val="004D49C4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A6C6D"/>
    <w:rPr>
      <w:color w:val="605E5C"/>
      <w:shd w:val="clear" w:color="auto" w:fill="E1DFDD"/>
    </w:rPr>
  </w:style>
  <w:style w:type="character" w:styleId="nfase">
    <w:name w:val="Emphasis"/>
    <w:basedOn w:val="Fontepargpadro"/>
    <w:qFormat/>
    <w:rsid w:val="002F5BE7"/>
    <w:rPr>
      <w:i/>
      <w:iCs/>
    </w:rPr>
  </w:style>
  <w:style w:type="character" w:customStyle="1" w:styleId="style-scope">
    <w:name w:val="style-scope"/>
    <w:basedOn w:val="Fontepargpadro"/>
    <w:rsid w:val="00BF36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2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istian-drubert@educar.rs.gov.br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www.youtube.com/results?search_query=%23Borav%C3%AA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yperlink" Target="https://www.youtube.com/watch?v=jCL2dLh5MM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gif"/><Relationship Id="rId4" Type="http://schemas.openxmlformats.org/officeDocument/2006/relationships/settings" Target="settings.xml"/><Relationship Id="rId9" Type="http://schemas.openxmlformats.org/officeDocument/2006/relationships/hyperlink" Target="mailto:veridiana-dfenalti@educar.rs.gov.br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egiomaneco@gmail.com" TargetMode="External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hyperlink" Target="mailto:ssemaneco@gmail.co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1351A-2348-4DBD-81ED-84BB08560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1656</Words>
  <Characters>8946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RIO GRANDE DO SUL</vt:lpstr>
    </vt:vector>
  </TitlesOfParts>
  <Company/>
  <LinksUpToDate>false</LinksUpToDate>
  <CharactersWithSpaces>10581</CharactersWithSpaces>
  <SharedDoc>false</SharedDoc>
  <HLinks>
    <vt:vector size="42" baseType="variant">
      <vt:variant>
        <vt:i4>4980798</vt:i4>
      </vt:variant>
      <vt:variant>
        <vt:i4>9</vt:i4>
      </vt:variant>
      <vt:variant>
        <vt:i4>0</vt:i4>
      </vt:variant>
      <vt:variant>
        <vt:i4>5</vt:i4>
      </vt:variant>
      <vt:variant>
        <vt:lpwstr>mailto:veridiana-dfenalti@educar.rs.gov.br</vt:lpwstr>
      </vt:variant>
      <vt:variant>
        <vt:lpwstr/>
      </vt:variant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mailto:cristian-drubert@educar.rs.gov.br</vt:lpwstr>
      </vt:variant>
      <vt:variant>
        <vt:lpwstr/>
      </vt:variant>
      <vt:variant>
        <vt:i4>4980798</vt:i4>
      </vt:variant>
      <vt:variant>
        <vt:i4>3</vt:i4>
      </vt:variant>
      <vt:variant>
        <vt:i4>0</vt:i4>
      </vt:variant>
      <vt:variant>
        <vt:i4>5</vt:i4>
      </vt:variant>
      <vt:variant>
        <vt:lpwstr>mailto:veridiana-dfenalti@educar.rs.gov.br</vt:lpwstr>
      </vt:variant>
      <vt:variant>
        <vt:lpwstr/>
      </vt:variant>
      <vt:variant>
        <vt:i4>6815763</vt:i4>
      </vt:variant>
      <vt:variant>
        <vt:i4>0</vt:i4>
      </vt:variant>
      <vt:variant>
        <vt:i4>0</vt:i4>
      </vt:variant>
      <vt:variant>
        <vt:i4>5</vt:i4>
      </vt:variant>
      <vt:variant>
        <vt:lpwstr>mailto:cristian-drubert@educar.rs.gov.br</vt:lpwstr>
      </vt:variant>
      <vt:variant>
        <vt:lpwstr/>
      </vt:variant>
      <vt:variant>
        <vt:i4>8061020</vt:i4>
      </vt:variant>
      <vt:variant>
        <vt:i4>3</vt:i4>
      </vt:variant>
      <vt:variant>
        <vt:i4>0</vt:i4>
      </vt:variant>
      <vt:variant>
        <vt:i4>5</vt:i4>
      </vt:variant>
      <vt:variant>
        <vt:lpwstr>mailto:ssemaneco@gmail.com</vt:lpwstr>
      </vt:variant>
      <vt:variant>
        <vt:lpwstr/>
      </vt:variant>
      <vt:variant>
        <vt:i4>6946892</vt:i4>
      </vt:variant>
      <vt:variant>
        <vt:i4>0</vt:i4>
      </vt:variant>
      <vt:variant>
        <vt:i4>0</vt:i4>
      </vt:variant>
      <vt:variant>
        <vt:i4>5</vt:i4>
      </vt:variant>
      <vt:variant>
        <vt:lpwstr>mailto:colegiomaneco@gmail.com</vt:lpwstr>
      </vt:variant>
      <vt:variant>
        <vt:lpwstr/>
      </vt:variant>
      <vt:variant>
        <vt:i4>5177461</vt:i4>
      </vt:variant>
      <vt:variant>
        <vt:i4>-1</vt:i4>
      </vt:variant>
      <vt:variant>
        <vt:i4>2049</vt:i4>
      </vt:variant>
      <vt:variant>
        <vt:i4>1</vt:i4>
      </vt:variant>
      <vt:variant>
        <vt:lpwstr>http://www.estado.rs.gov.br/imagens/brasao_rs.gif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RIO GRANDE DO SUL</dc:title>
  <dc:creator>user</dc:creator>
  <cp:lastModifiedBy>MANOEL RIBAS</cp:lastModifiedBy>
  <cp:revision>2</cp:revision>
  <cp:lastPrinted>2021-03-16T13:31:00Z</cp:lastPrinted>
  <dcterms:created xsi:type="dcterms:W3CDTF">2021-09-02T21:30:00Z</dcterms:created>
  <dcterms:modified xsi:type="dcterms:W3CDTF">2021-09-02T21:30:00Z</dcterms:modified>
</cp:coreProperties>
</file>